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BE" w:rsidRPr="00E70397" w:rsidRDefault="00E70397" w:rsidP="00E70397">
      <w:pPr>
        <w:pStyle w:val="Ttulo1"/>
      </w:pPr>
      <w:r w:rsidRPr="00E70397">
        <w:t>Action Plan and Tracking Form</w:t>
      </w:r>
    </w:p>
    <w:p w:rsidR="00E70397" w:rsidRPr="00E70397" w:rsidRDefault="00E70397" w:rsidP="00DB50BE">
      <w:pPr>
        <w:pStyle w:val="Defaul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  <w:gridCol w:w="3572"/>
        <w:gridCol w:w="1540"/>
        <w:gridCol w:w="2065"/>
      </w:tblGrid>
      <w:tr w:rsidR="00E70397" w:rsidRPr="00E70397" w:rsidTr="005D56DA">
        <w:tc>
          <w:tcPr>
            <w:tcW w:w="1668" w:type="dxa"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Parish</w:t>
            </w:r>
          </w:p>
        </w:tc>
        <w:tc>
          <w:tcPr>
            <w:tcW w:w="3685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  <w:r w:rsidRPr="00E70397">
              <w:rPr>
                <w:lang w:val="en-US"/>
              </w:rPr>
              <w:t>Today’s date</w:t>
            </w:r>
          </w:p>
        </w:tc>
        <w:tc>
          <w:tcPr>
            <w:tcW w:w="2127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E70397" w:rsidRPr="00E70397" w:rsidTr="005D56DA">
        <w:tc>
          <w:tcPr>
            <w:tcW w:w="1668" w:type="dxa"/>
            <w:shd w:val="clear" w:color="auto" w:fill="EEECE1" w:themeFill="background2"/>
          </w:tcPr>
          <w:p w:rsidR="00E70397" w:rsidRPr="00E70397" w:rsidRDefault="00E70397" w:rsidP="00E70397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PPC Secretary</w:t>
            </w:r>
          </w:p>
        </w:tc>
        <w:tc>
          <w:tcPr>
            <w:tcW w:w="3685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  <w:r w:rsidRPr="00E70397">
              <w:rPr>
                <w:lang w:val="en-US"/>
              </w:rPr>
              <w:t>Plan begins</w:t>
            </w:r>
          </w:p>
        </w:tc>
        <w:tc>
          <w:tcPr>
            <w:tcW w:w="2127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E70397" w:rsidRPr="00E70397" w:rsidTr="005D56DA">
        <w:tc>
          <w:tcPr>
            <w:tcW w:w="1668" w:type="dxa"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Pastor</w:t>
            </w:r>
          </w:p>
        </w:tc>
        <w:tc>
          <w:tcPr>
            <w:tcW w:w="3685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  <w:r w:rsidRPr="00E70397">
              <w:rPr>
                <w:lang w:val="en-US"/>
              </w:rPr>
              <w:t>Plan ends</w:t>
            </w:r>
          </w:p>
        </w:tc>
        <w:tc>
          <w:tcPr>
            <w:tcW w:w="2127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</w:tbl>
    <w:p w:rsidR="00E70397" w:rsidRDefault="00E70397" w:rsidP="00DB50BE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5D56DA" w:rsidRPr="00E70397" w:rsidTr="00391267">
        <w:tc>
          <w:tcPr>
            <w:tcW w:w="3119" w:type="dxa"/>
            <w:shd w:val="clear" w:color="auto" w:fill="EEECE1" w:themeFill="background2"/>
          </w:tcPr>
          <w:p w:rsidR="005D56DA" w:rsidRPr="00E70397" w:rsidRDefault="005D56DA" w:rsidP="00391267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Parish Objective</w:t>
            </w:r>
          </w:p>
          <w:p w:rsidR="005D56DA" w:rsidRPr="00E70397" w:rsidRDefault="005D56DA" w:rsidP="00391267">
            <w:pPr>
              <w:pStyle w:val="Default"/>
              <w:rPr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Describe WHAT you want to achieve.</w:t>
            </w:r>
          </w:p>
        </w:tc>
        <w:tc>
          <w:tcPr>
            <w:tcW w:w="6804" w:type="dxa"/>
          </w:tcPr>
          <w:p w:rsidR="005D56DA" w:rsidRPr="00E70397" w:rsidRDefault="005D56DA" w:rsidP="005D56DA">
            <w:pPr>
              <w:pStyle w:val="Default"/>
              <w:rPr>
                <w:lang w:val="en-US"/>
              </w:rPr>
            </w:pPr>
          </w:p>
        </w:tc>
      </w:tr>
    </w:tbl>
    <w:p w:rsidR="005D56DA" w:rsidRPr="00E70397" w:rsidRDefault="005D56DA" w:rsidP="005D56DA">
      <w:pPr>
        <w:pStyle w:val="Default"/>
        <w:jc w:val="center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338"/>
        <w:gridCol w:w="3065"/>
        <w:gridCol w:w="1559"/>
        <w:gridCol w:w="1559"/>
        <w:gridCol w:w="1559"/>
        <w:gridCol w:w="1843"/>
      </w:tblGrid>
      <w:tr w:rsidR="005D56DA" w:rsidRPr="00E70397" w:rsidTr="00391267">
        <w:tc>
          <w:tcPr>
            <w:tcW w:w="338" w:type="dxa"/>
            <w:shd w:val="clear" w:color="auto" w:fill="EEECE1" w:themeFill="background2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b/>
                <w:sz w:val="24"/>
                <w:szCs w:val="24"/>
              </w:rPr>
              <w:t>#</w:t>
            </w:r>
          </w:p>
        </w:tc>
        <w:tc>
          <w:tcPr>
            <w:tcW w:w="3065" w:type="dxa"/>
            <w:shd w:val="clear" w:color="auto" w:fill="EEECE1" w:themeFill="background2"/>
          </w:tcPr>
          <w:p w:rsidR="005D56DA" w:rsidRPr="00E70397" w:rsidRDefault="005D56DA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b/>
                <w:sz w:val="24"/>
                <w:szCs w:val="24"/>
              </w:rPr>
              <w:t>Action</w:t>
            </w:r>
            <w:r>
              <w:rPr>
                <w:rFonts w:ascii="Calibri" w:eastAsia="Calibri" w:hAnsi="Calibri" w:cs="Angsana New"/>
                <w:b/>
                <w:sz w:val="24"/>
                <w:szCs w:val="24"/>
              </w:rPr>
              <w:t>s</w:t>
            </w:r>
          </w:p>
          <w:p w:rsidR="005D56DA" w:rsidRPr="00E70397" w:rsidRDefault="005D56DA" w:rsidP="00391267">
            <w:pPr>
              <w:pStyle w:val="Default"/>
              <w:rPr>
                <w:rFonts w:eastAsia="Calibri" w:cs="Angsana New"/>
                <w:b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Indicate sequential steps or </w:t>
            </w:r>
            <w:r>
              <w:rPr>
                <w:i/>
                <w:sz w:val="20"/>
                <w:lang w:val="en-US"/>
              </w:rPr>
              <w:t>concurrent</w:t>
            </w:r>
            <w:r w:rsidRPr="00E70397">
              <w:rPr>
                <w:i/>
                <w:sz w:val="20"/>
                <w:lang w:val="en-US"/>
              </w:rPr>
              <w:t xml:space="preserve"> </w:t>
            </w:r>
            <w:r w:rsidRPr="00E70397">
              <w:rPr>
                <w:i/>
                <w:noProof/>
                <w:sz w:val="20"/>
                <w:lang w:val="en-US"/>
              </w:rPr>
              <w:t>task</w:t>
            </w:r>
            <w:r>
              <w:rPr>
                <w:i/>
                <w:noProof/>
                <w:sz w:val="20"/>
                <w:lang w:val="en-US"/>
              </w:rPr>
              <w:t>s</w:t>
            </w:r>
            <w:r w:rsidRPr="00E70397">
              <w:rPr>
                <w:i/>
                <w:noProof/>
                <w:sz w:val="20"/>
                <w:lang w:val="en-US"/>
              </w:rPr>
              <w:t xml:space="preserve"> required</w:t>
            </w:r>
            <w:r w:rsidRPr="00E70397">
              <w:rPr>
                <w:i/>
                <w:sz w:val="20"/>
                <w:lang w:val="en-US"/>
              </w:rPr>
              <w:t xml:space="preserve"> to </w:t>
            </w:r>
            <w:r>
              <w:rPr>
                <w:i/>
                <w:noProof/>
                <w:sz w:val="20"/>
                <w:lang w:val="en-US"/>
              </w:rPr>
              <w:t>reach</w:t>
            </w:r>
            <w:r w:rsidRPr="00E70397">
              <w:rPr>
                <w:i/>
                <w:sz w:val="20"/>
                <w:lang w:val="en-US"/>
              </w:rPr>
              <w:t xml:space="preserve"> the objective.</w:t>
            </w:r>
          </w:p>
        </w:tc>
        <w:tc>
          <w:tcPr>
            <w:tcW w:w="1559" w:type="dxa"/>
            <w:shd w:val="clear" w:color="auto" w:fill="EEECE1" w:themeFill="background2"/>
          </w:tcPr>
          <w:p w:rsidR="005D56DA" w:rsidRPr="00E70397" w:rsidRDefault="005D56DA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b/>
                <w:sz w:val="24"/>
                <w:szCs w:val="24"/>
              </w:rPr>
              <w:t>Leaders</w:t>
            </w:r>
          </w:p>
          <w:p w:rsidR="005D56DA" w:rsidRPr="00E70397" w:rsidRDefault="005D56DA" w:rsidP="00391267">
            <w:pPr>
              <w:pStyle w:val="Default"/>
              <w:rPr>
                <w:rFonts w:eastAsia="Calibri" w:cs="Angsana New"/>
                <w:b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Persons in charge to make the action happen.</w:t>
            </w:r>
          </w:p>
        </w:tc>
        <w:tc>
          <w:tcPr>
            <w:tcW w:w="1559" w:type="dxa"/>
            <w:shd w:val="clear" w:color="auto" w:fill="EEECE1" w:themeFill="background2"/>
          </w:tcPr>
          <w:p w:rsidR="005D56DA" w:rsidRPr="00E70397" w:rsidRDefault="005D56DA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b/>
                <w:sz w:val="24"/>
                <w:szCs w:val="24"/>
              </w:rPr>
              <w:t>Resources</w:t>
            </w:r>
          </w:p>
          <w:p w:rsidR="005D56DA" w:rsidRPr="00E70397" w:rsidRDefault="005D56DA" w:rsidP="00391267">
            <w:pPr>
              <w:pStyle w:val="Default"/>
              <w:rPr>
                <w:rFonts w:eastAsia="Calibri" w:cs="Angsana New"/>
                <w:b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Required volunteers, facilities, materials and money.</w:t>
            </w:r>
          </w:p>
        </w:tc>
        <w:tc>
          <w:tcPr>
            <w:tcW w:w="1559" w:type="dxa"/>
            <w:shd w:val="clear" w:color="auto" w:fill="EEECE1" w:themeFill="background2"/>
          </w:tcPr>
          <w:p w:rsidR="005D56DA" w:rsidRPr="00E70397" w:rsidRDefault="005D56DA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b/>
                <w:sz w:val="24"/>
                <w:szCs w:val="24"/>
              </w:rPr>
              <w:t xml:space="preserve">Complete by </w:t>
            </w:r>
          </w:p>
          <w:p w:rsidR="005D56DA" w:rsidRPr="00E70397" w:rsidRDefault="005D56DA" w:rsidP="00391267">
            <w:pPr>
              <w:pStyle w:val="Default"/>
              <w:rPr>
                <w:rFonts w:eastAsia="Calibri" w:cs="Angsana New"/>
                <w:b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Projected </w:t>
            </w:r>
            <w:r w:rsidRPr="00E70397">
              <w:rPr>
                <w:i/>
                <w:noProof/>
                <w:sz w:val="20"/>
                <w:lang w:val="en-US"/>
              </w:rPr>
              <w:t>date to</w:t>
            </w:r>
            <w:r w:rsidRPr="00E70397">
              <w:rPr>
                <w:i/>
                <w:sz w:val="20"/>
                <w:lang w:val="en-US"/>
              </w:rPr>
              <w:t xml:space="preserve"> finalize or activate this action.</w:t>
            </w:r>
          </w:p>
        </w:tc>
        <w:tc>
          <w:tcPr>
            <w:tcW w:w="1843" w:type="dxa"/>
            <w:shd w:val="clear" w:color="auto" w:fill="EEECE1" w:themeFill="background2"/>
          </w:tcPr>
          <w:p w:rsidR="005D56DA" w:rsidRPr="00E70397" w:rsidRDefault="005D56DA" w:rsidP="0039126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b/>
                <w:sz w:val="24"/>
                <w:szCs w:val="24"/>
              </w:rPr>
              <w:t>Questions/ Obstacle</w:t>
            </w:r>
            <w:r>
              <w:rPr>
                <w:rFonts w:ascii="Calibri" w:eastAsia="Calibri" w:hAnsi="Calibri" w:cs="Angsana New"/>
                <w:b/>
                <w:sz w:val="24"/>
                <w:szCs w:val="24"/>
              </w:rPr>
              <w:t>s</w:t>
            </w:r>
          </w:p>
          <w:p w:rsidR="005D56DA" w:rsidRPr="00E70397" w:rsidRDefault="005D56DA" w:rsidP="00391267">
            <w:pPr>
              <w:pStyle w:val="Default"/>
              <w:rPr>
                <w:rFonts w:eastAsia="Calibri" w:cs="Angsana New"/>
                <w:b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Take note of any </w:t>
            </w:r>
            <w:r w:rsidRPr="00E70397">
              <w:rPr>
                <w:i/>
                <w:noProof/>
                <w:sz w:val="20"/>
                <w:lang w:val="en-US"/>
              </w:rPr>
              <w:t>uncertainties</w:t>
            </w:r>
            <w:r w:rsidRPr="00E70397">
              <w:rPr>
                <w:i/>
                <w:sz w:val="20"/>
                <w:lang w:val="en-US"/>
              </w:rPr>
              <w:t xml:space="preserve"> or potential problems.</w:t>
            </w: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 w:rsidRPr="00E70397">
              <w:rPr>
                <w:rFonts w:ascii="Calibri" w:eastAsia="Calibri" w:hAnsi="Calibri" w:cs="Angsana New"/>
                <w:sz w:val="24"/>
                <w:szCs w:val="24"/>
              </w:rPr>
              <w:t>7</w:t>
            </w: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  <w:tr w:rsidR="005D56DA" w:rsidRPr="00E70397" w:rsidTr="00391267">
        <w:tc>
          <w:tcPr>
            <w:tcW w:w="338" w:type="dxa"/>
          </w:tcPr>
          <w:p w:rsidR="005D56DA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sz w:val="24"/>
                <w:szCs w:val="24"/>
              </w:rPr>
              <w:t>8</w:t>
            </w:r>
          </w:p>
          <w:p w:rsidR="005D56DA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</w:p>
          <w:p w:rsidR="005D56DA" w:rsidRPr="00E70397" w:rsidRDefault="005D56DA" w:rsidP="00391267">
            <w:pPr>
              <w:rPr>
                <w:rFonts w:ascii="Calibri" w:eastAsia="Calibri" w:hAnsi="Calibri" w:cs="Angsana New"/>
                <w:sz w:val="24"/>
                <w:szCs w:val="24"/>
              </w:rPr>
            </w:pPr>
          </w:p>
        </w:tc>
        <w:tc>
          <w:tcPr>
            <w:tcW w:w="3065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DA" w:rsidRPr="00E70397" w:rsidRDefault="005D56DA" w:rsidP="00391267">
            <w:pPr>
              <w:rPr>
                <w:rFonts w:ascii="Calibri" w:eastAsia="Calibri" w:hAnsi="Calibri" w:cs="Angsana New"/>
                <w:b/>
                <w:sz w:val="24"/>
                <w:szCs w:val="24"/>
              </w:rPr>
            </w:pPr>
          </w:p>
        </w:tc>
      </w:tr>
    </w:tbl>
    <w:p w:rsidR="005D56DA" w:rsidRDefault="00ED7E8C" w:rsidP="00ED7E8C">
      <w:pPr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Continues at the next page </w:t>
      </w:r>
      <w:r w:rsidRPr="00ED7E8C">
        <w:rPr>
          <w:rFonts w:ascii="Calibri" w:hAnsi="Calibri" w:cs="Calibri"/>
          <w:color w:val="000000"/>
          <w:sz w:val="24"/>
          <w:szCs w:val="24"/>
        </w:rPr>
        <w:sym w:font="Wingdings" w:char="F0E0"/>
      </w:r>
    </w:p>
    <w:p w:rsidR="005D56DA" w:rsidRDefault="005D56DA" w:rsidP="00DB50BE">
      <w:pPr>
        <w:pStyle w:val="Default"/>
        <w:rPr>
          <w:lang w:val="en-US"/>
        </w:rPr>
      </w:pPr>
    </w:p>
    <w:p w:rsidR="00ED7E8C" w:rsidRDefault="00ED7E8C" w:rsidP="00DB50BE">
      <w:pPr>
        <w:pStyle w:val="Default"/>
        <w:rPr>
          <w:lang w:val="en-US"/>
        </w:rPr>
      </w:pPr>
    </w:p>
    <w:p w:rsidR="00ED7E8C" w:rsidRPr="00E70397" w:rsidRDefault="00ED7E8C" w:rsidP="00DB50BE">
      <w:pPr>
        <w:pStyle w:val="Default"/>
        <w:rPr>
          <w:lang w:val="en-US"/>
        </w:rPr>
      </w:pPr>
      <w:r w:rsidRPr="00ED7E8C">
        <w:rPr>
          <w:lang w:val="en-US"/>
        </w:rPr>
        <w:sym w:font="Wingdings" w:char="F0DF"/>
      </w:r>
      <w:r>
        <w:rPr>
          <w:lang w:val="en-US"/>
        </w:rPr>
        <w:t xml:space="preserve"> Comes from the previous page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8"/>
        <w:gridCol w:w="2048"/>
        <w:gridCol w:w="2073"/>
        <w:gridCol w:w="2089"/>
      </w:tblGrid>
      <w:tr w:rsidR="00E70397" w:rsidRPr="00E70397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E70397" w:rsidRDefault="00E70397" w:rsidP="00E70397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Pathway</w:t>
            </w:r>
          </w:p>
          <w:p w:rsidR="00E70397" w:rsidRPr="00E70397" w:rsidRDefault="00E70397" w:rsidP="00E70397">
            <w:pPr>
              <w:pStyle w:val="Default"/>
              <w:rPr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pgNum/>
            </w:r>
            <w:r w:rsidRPr="00E70397">
              <w:rPr>
                <w:i/>
                <w:sz w:val="20"/>
                <w:lang w:val="en-US"/>
              </w:rPr>
              <w:t xml:space="preserve">Select </w:t>
            </w:r>
            <w:r w:rsidRPr="00E70397">
              <w:rPr>
                <w:i/>
                <w:noProof/>
                <w:sz w:val="20"/>
                <w:lang w:val="en-US"/>
              </w:rPr>
              <w:t>a</w:t>
            </w:r>
            <w:r w:rsidRPr="00495AC5">
              <w:rPr>
                <w:i/>
                <w:noProof/>
                <w:sz w:val="20"/>
                <w:lang w:val="en-US"/>
              </w:rPr>
              <w:t>ll</w:t>
            </w:r>
            <w:r w:rsidRPr="00E70397">
              <w:rPr>
                <w:i/>
                <w:sz w:val="20"/>
                <w:lang w:val="en-US"/>
              </w:rPr>
              <w:t xml:space="preserve"> that apply</w:t>
            </w:r>
          </w:p>
        </w:tc>
        <w:tc>
          <w:tcPr>
            <w:tcW w:w="1160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Live our Faith</w:t>
            </w:r>
          </w:p>
        </w:tc>
        <w:tc>
          <w:tcPr>
            <w:tcW w:w="1174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Share our Faith</w:t>
            </w:r>
          </w:p>
        </w:tc>
        <w:tc>
          <w:tcPr>
            <w:tcW w:w="1183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Nurture our Faith</w:t>
            </w:r>
          </w:p>
        </w:tc>
      </w:tr>
      <w:tr w:rsidR="00E70397" w:rsidRPr="00E70397" w:rsidTr="00E70397">
        <w:trPr>
          <w:trHeight w:val="142"/>
        </w:trPr>
        <w:tc>
          <w:tcPr>
            <w:tcW w:w="1483" w:type="pct"/>
            <w:vMerge w:val="restart"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Archdiocesan Objective</w:t>
            </w:r>
          </w:p>
          <w:p w:rsidR="00E70397" w:rsidRPr="00E70397" w:rsidRDefault="00E70397" w:rsidP="00DB50BE">
            <w:pPr>
              <w:pStyle w:val="Default"/>
              <w:rPr>
                <w:i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Select all that apply</w:t>
            </w:r>
          </w:p>
        </w:tc>
        <w:tc>
          <w:tcPr>
            <w:tcW w:w="1160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1 Spirituality of communion</w:t>
            </w:r>
          </w:p>
        </w:tc>
        <w:tc>
          <w:tcPr>
            <w:tcW w:w="1174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2 Engage </w:t>
            </w:r>
          </w:p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parishioners</w:t>
            </w:r>
          </w:p>
        </w:tc>
        <w:tc>
          <w:tcPr>
            <w:tcW w:w="1183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3 Welcoming environment</w:t>
            </w:r>
          </w:p>
        </w:tc>
      </w:tr>
      <w:tr w:rsidR="00E70397" w:rsidRPr="00E70397" w:rsidTr="00E70397">
        <w:trPr>
          <w:trHeight w:val="142"/>
        </w:trPr>
        <w:tc>
          <w:tcPr>
            <w:tcW w:w="1483" w:type="pct"/>
            <w:vMerge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160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4 Spiritual growth</w:t>
            </w:r>
          </w:p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 in liturgy</w:t>
            </w:r>
          </w:p>
        </w:tc>
        <w:tc>
          <w:tcPr>
            <w:tcW w:w="1174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5 Intercultural </w:t>
            </w:r>
            <w:r w:rsidRPr="00E70397">
              <w:rPr>
                <w:i/>
                <w:noProof/>
                <w:sz w:val="20"/>
                <w:lang w:val="en-US"/>
              </w:rPr>
              <w:t>connections</w:t>
            </w:r>
          </w:p>
        </w:tc>
        <w:tc>
          <w:tcPr>
            <w:tcW w:w="1183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6 Partner with </w:t>
            </w:r>
          </w:p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another parish</w:t>
            </w:r>
          </w:p>
        </w:tc>
      </w:tr>
      <w:tr w:rsidR="00E70397" w:rsidRPr="00E70397" w:rsidTr="00E70397">
        <w:trPr>
          <w:trHeight w:val="95"/>
        </w:trPr>
        <w:tc>
          <w:tcPr>
            <w:tcW w:w="1483" w:type="pct"/>
            <w:vMerge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  <w:tc>
          <w:tcPr>
            <w:tcW w:w="1160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7 Adult</w:t>
            </w:r>
          </w:p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 formation</w:t>
            </w:r>
          </w:p>
        </w:tc>
        <w:tc>
          <w:tcPr>
            <w:tcW w:w="1174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8 Assist </w:t>
            </w:r>
          </w:p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parents</w:t>
            </w:r>
          </w:p>
        </w:tc>
        <w:tc>
          <w:tcPr>
            <w:tcW w:w="1183" w:type="pct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9 Youth </w:t>
            </w:r>
          </w:p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ministry</w:t>
            </w:r>
          </w:p>
        </w:tc>
      </w:tr>
      <w:tr w:rsidR="00E70397" w:rsidRPr="00E70397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E70397" w:rsidRDefault="00E70397" w:rsidP="00DB50BE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Target group</w:t>
            </w:r>
          </w:p>
          <w:p w:rsidR="00E70397" w:rsidRPr="00E70397" w:rsidRDefault="00E70397" w:rsidP="00E70397">
            <w:pPr>
              <w:pStyle w:val="Default"/>
              <w:rPr>
                <w:lang w:val="en-US"/>
              </w:rPr>
            </w:pPr>
            <w:r w:rsidRPr="00E70397">
              <w:rPr>
                <w:i/>
                <w:noProof/>
                <w:sz w:val="20"/>
                <w:lang w:val="en-US"/>
              </w:rPr>
              <w:t>State</w:t>
            </w:r>
            <w:r w:rsidRPr="00E70397">
              <w:rPr>
                <w:i/>
                <w:sz w:val="20"/>
                <w:lang w:val="en-US"/>
              </w:rPr>
              <w:t xml:space="preserve"> age, ethnicity, income, or household type of </w:t>
            </w:r>
            <w:r w:rsidR="009875C9">
              <w:rPr>
                <w:i/>
                <w:sz w:val="20"/>
                <w:lang w:val="en-US"/>
              </w:rPr>
              <w:t xml:space="preserve">people </w:t>
            </w:r>
            <w:r w:rsidR="009875C9" w:rsidRPr="009875C9">
              <w:rPr>
                <w:i/>
                <w:noProof/>
                <w:sz w:val="20"/>
                <w:lang w:val="en-US"/>
              </w:rPr>
              <w:t>ben</w:t>
            </w:r>
            <w:r w:rsidR="009875C9">
              <w:rPr>
                <w:i/>
                <w:noProof/>
                <w:sz w:val="20"/>
                <w:lang w:val="en-US"/>
              </w:rPr>
              <w:t>e</w:t>
            </w:r>
            <w:r w:rsidR="009875C9" w:rsidRPr="009875C9">
              <w:rPr>
                <w:i/>
                <w:noProof/>
                <w:sz w:val="20"/>
                <w:lang w:val="en-US"/>
              </w:rPr>
              <w:t>fited</w:t>
            </w:r>
            <w:r w:rsidR="009875C9">
              <w:rPr>
                <w:i/>
                <w:sz w:val="20"/>
                <w:lang w:val="en-US"/>
              </w:rPr>
              <w:t xml:space="preserve"> from</w:t>
            </w:r>
            <w:r w:rsidRPr="00E70397">
              <w:rPr>
                <w:i/>
                <w:sz w:val="20"/>
                <w:lang w:val="en-US"/>
              </w:rPr>
              <w:t xml:space="preserve"> </w:t>
            </w:r>
            <w:r w:rsidR="009875C9" w:rsidRPr="006D6B49">
              <w:rPr>
                <w:i/>
                <w:noProof/>
                <w:sz w:val="20"/>
                <w:lang w:val="en-US"/>
              </w:rPr>
              <w:t xml:space="preserve">this </w:t>
            </w:r>
            <w:r w:rsidRPr="006D6B49">
              <w:rPr>
                <w:i/>
                <w:noProof/>
                <w:sz w:val="20"/>
                <w:lang w:val="en-US"/>
              </w:rPr>
              <w:t xml:space="preserve"> </w:t>
            </w:r>
            <w:r w:rsidR="009875C9" w:rsidRPr="006D6B49">
              <w:rPr>
                <w:i/>
                <w:noProof/>
                <w:sz w:val="20"/>
                <w:lang w:val="en-US"/>
              </w:rPr>
              <w:t>objective</w:t>
            </w:r>
            <w:r w:rsidRPr="00E70397">
              <w:rPr>
                <w:i/>
                <w:sz w:val="20"/>
                <w:lang w:val="en-US"/>
              </w:rPr>
              <w:t>.</w:t>
            </w:r>
          </w:p>
        </w:tc>
        <w:tc>
          <w:tcPr>
            <w:tcW w:w="3517" w:type="pct"/>
            <w:gridSpan w:val="3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E70397" w:rsidRPr="00E70397" w:rsidTr="00E70397">
        <w:trPr>
          <w:trHeight w:val="301"/>
        </w:trPr>
        <w:tc>
          <w:tcPr>
            <w:tcW w:w="1483" w:type="pct"/>
            <w:shd w:val="clear" w:color="auto" w:fill="EEECE1" w:themeFill="background2"/>
          </w:tcPr>
          <w:p w:rsidR="00E70397" w:rsidRPr="00E70397" w:rsidRDefault="00E70397" w:rsidP="00E70397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Heart language</w:t>
            </w:r>
          </w:p>
          <w:p w:rsidR="00E70397" w:rsidRPr="00E70397" w:rsidRDefault="00E70397" w:rsidP="00E70397">
            <w:pPr>
              <w:pStyle w:val="Default"/>
              <w:rPr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Of the target group</w:t>
            </w:r>
          </w:p>
        </w:tc>
        <w:tc>
          <w:tcPr>
            <w:tcW w:w="3517" w:type="pct"/>
            <w:gridSpan w:val="3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</w:tbl>
    <w:p w:rsidR="00E70397" w:rsidRPr="00E70397" w:rsidRDefault="00E703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7"/>
        <w:gridCol w:w="1923"/>
        <w:gridCol w:w="2276"/>
        <w:gridCol w:w="2022"/>
      </w:tblGrid>
      <w:tr w:rsidR="00E70397" w:rsidRPr="00E70397" w:rsidTr="00E70397">
        <w:tc>
          <w:tcPr>
            <w:tcW w:w="2660" w:type="dxa"/>
            <w:shd w:val="clear" w:color="auto" w:fill="EEECE1" w:themeFill="background2"/>
          </w:tcPr>
          <w:p w:rsidR="00E70397" w:rsidRPr="00E70397" w:rsidRDefault="00E70397">
            <w:pPr>
              <w:rPr>
                <w:sz w:val="24"/>
                <w:szCs w:val="24"/>
              </w:rPr>
            </w:pPr>
            <w:r w:rsidRPr="00E70397">
              <w:rPr>
                <w:sz w:val="24"/>
                <w:szCs w:val="24"/>
              </w:rPr>
              <w:t>Pastor’s signature</w:t>
            </w:r>
          </w:p>
        </w:tc>
        <w:tc>
          <w:tcPr>
            <w:tcW w:w="6379" w:type="dxa"/>
            <w:gridSpan w:val="3"/>
          </w:tcPr>
          <w:p w:rsidR="00E70397" w:rsidRDefault="00E70397"/>
          <w:p w:rsidR="005D56DA" w:rsidRPr="00E70397" w:rsidRDefault="005D56DA"/>
        </w:tc>
      </w:tr>
      <w:tr w:rsidR="00E70397" w:rsidRPr="00E70397" w:rsidTr="00E70397">
        <w:tc>
          <w:tcPr>
            <w:tcW w:w="2660" w:type="dxa"/>
            <w:shd w:val="clear" w:color="auto" w:fill="EEECE1" w:themeFill="background2"/>
          </w:tcPr>
          <w:p w:rsidR="00E70397" w:rsidRDefault="009875C9" w:rsidP="00E703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Objective</w:t>
            </w:r>
            <w:r w:rsidR="00E70397" w:rsidRPr="00E70397">
              <w:rPr>
                <w:sz w:val="24"/>
                <w:szCs w:val="24"/>
              </w:rPr>
              <w:t xml:space="preserve"> Shepherd</w:t>
            </w:r>
          </w:p>
          <w:p w:rsidR="00E70397" w:rsidRPr="00E70397" w:rsidRDefault="009875C9" w:rsidP="00E70397">
            <w:pPr>
              <w:pStyle w:val="Default"/>
              <w:rPr>
                <w:lang w:val="en-US"/>
              </w:rPr>
            </w:pPr>
            <w:r>
              <w:rPr>
                <w:i/>
                <w:sz w:val="20"/>
                <w:lang w:val="en-US"/>
              </w:rPr>
              <w:t>W</w:t>
            </w:r>
            <w:r w:rsidR="00ED7E8C">
              <w:rPr>
                <w:i/>
                <w:sz w:val="20"/>
                <w:lang w:val="en-US"/>
              </w:rPr>
              <w:t xml:space="preserve">rite names </w:t>
            </w:r>
            <w:r>
              <w:rPr>
                <w:i/>
                <w:sz w:val="20"/>
                <w:lang w:val="en-US"/>
              </w:rPr>
              <w:t>at the corresponding spaces. Select at least one.</w:t>
            </w:r>
          </w:p>
        </w:tc>
        <w:tc>
          <w:tcPr>
            <w:tcW w:w="1967" w:type="dxa"/>
          </w:tcPr>
          <w:p w:rsid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Pastoral Council</w:t>
            </w:r>
          </w:p>
          <w:p w:rsidR="00ED7E8C" w:rsidRDefault="00ED7E8C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</w:p>
          <w:p w:rsidR="00ED7E8C" w:rsidRPr="00E70397" w:rsidRDefault="00ED7E8C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2335" w:type="dxa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Parish Staff member</w:t>
            </w:r>
          </w:p>
        </w:tc>
        <w:tc>
          <w:tcPr>
            <w:tcW w:w="2077" w:type="dxa"/>
          </w:tcPr>
          <w:p w:rsidR="00E70397" w:rsidRPr="00E70397" w:rsidRDefault="00E70397" w:rsidP="00E70397">
            <w:pPr>
              <w:pStyle w:val="Default"/>
              <w:jc w:val="center"/>
              <w:rPr>
                <w:i/>
                <w:sz w:val="20"/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Parish leader</w:t>
            </w:r>
          </w:p>
        </w:tc>
      </w:tr>
      <w:tr w:rsidR="00E70397" w:rsidRPr="00E70397" w:rsidTr="00E70397">
        <w:tc>
          <w:tcPr>
            <w:tcW w:w="2660" w:type="dxa"/>
            <w:shd w:val="clear" w:color="auto" w:fill="EEECE1" w:themeFill="background2"/>
          </w:tcPr>
          <w:p w:rsidR="00E70397" w:rsidRDefault="00E70397">
            <w:pPr>
              <w:rPr>
                <w:sz w:val="24"/>
                <w:szCs w:val="24"/>
              </w:rPr>
            </w:pPr>
            <w:r w:rsidRPr="00E70397">
              <w:rPr>
                <w:sz w:val="24"/>
                <w:szCs w:val="24"/>
              </w:rPr>
              <w:t>Shepherds</w:t>
            </w:r>
            <w:r w:rsidR="009875C9">
              <w:rPr>
                <w:sz w:val="24"/>
                <w:szCs w:val="24"/>
              </w:rPr>
              <w:t>’</w:t>
            </w:r>
            <w:r w:rsidRPr="00E70397">
              <w:rPr>
                <w:sz w:val="24"/>
                <w:szCs w:val="24"/>
              </w:rPr>
              <w:t xml:space="preserve"> email</w:t>
            </w:r>
            <w:r w:rsidR="009875C9">
              <w:rPr>
                <w:sz w:val="24"/>
                <w:szCs w:val="24"/>
              </w:rPr>
              <w:t>s</w:t>
            </w:r>
          </w:p>
          <w:p w:rsidR="00ED7E8C" w:rsidRPr="00E70397" w:rsidRDefault="00ED7E8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70397" w:rsidRPr="00E70397" w:rsidRDefault="00E70397"/>
        </w:tc>
      </w:tr>
      <w:tr w:rsidR="00E70397" w:rsidRPr="00E70397" w:rsidTr="00E70397">
        <w:tc>
          <w:tcPr>
            <w:tcW w:w="2660" w:type="dxa"/>
            <w:shd w:val="clear" w:color="auto" w:fill="EEECE1" w:themeFill="background2"/>
          </w:tcPr>
          <w:p w:rsidR="00E70397" w:rsidRDefault="00E70397">
            <w:pPr>
              <w:rPr>
                <w:sz w:val="24"/>
                <w:szCs w:val="24"/>
              </w:rPr>
            </w:pPr>
            <w:r w:rsidRPr="00E70397">
              <w:rPr>
                <w:sz w:val="24"/>
                <w:szCs w:val="24"/>
              </w:rPr>
              <w:t>Shepherds</w:t>
            </w:r>
            <w:r w:rsidR="009875C9">
              <w:rPr>
                <w:sz w:val="24"/>
                <w:szCs w:val="24"/>
              </w:rPr>
              <w:t>’</w:t>
            </w:r>
            <w:r w:rsidRPr="00E70397">
              <w:rPr>
                <w:sz w:val="24"/>
                <w:szCs w:val="24"/>
              </w:rPr>
              <w:t xml:space="preserve"> phone</w:t>
            </w:r>
            <w:r w:rsidR="009875C9">
              <w:rPr>
                <w:sz w:val="24"/>
                <w:szCs w:val="24"/>
              </w:rPr>
              <w:t>s</w:t>
            </w:r>
            <w:bookmarkStart w:id="0" w:name="_GoBack"/>
            <w:bookmarkEnd w:id="0"/>
          </w:p>
          <w:p w:rsidR="00ED7E8C" w:rsidRPr="00E70397" w:rsidRDefault="00ED7E8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70397" w:rsidRPr="00E70397" w:rsidRDefault="00E70397"/>
        </w:tc>
      </w:tr>
    </w:tbl>
    <w:p w:rsidR="00E70397" w:rsidRPr="00E70397" w:rsidRDefault="00E70397"/>
    <w:p w:rsidR="00DB50BE" w:rsidRPr="00E70397" w:rsidRDefault="00DB50BE" w:rsidP="005D56DA">
      <w:pPr>
        <w:rPr>
          <w:sz w:val="24"/>
          <w:szCs w:val="24"/>
        </w:rPr>
      </w:pPr>
    </w:p>
    <w:sectPr w:rsidR="00DB50BE" w:rsidRPr="00E70397" w:rsidSect="00370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D4E" w:rsidRDefault="008C5D4E" w:rsidP="00124896">
      <w:pPr>
        <w:spacing w:after="0" w:line="240" w:lineRule="auto"/>
      </w:pPr>
      <w:r>
        <w:separator/>
      </w:r>
    </w:p>
  </w:endnote>
  <w:endnote w:type="continuationSeparator" w:id="0">
    <w:p w:rsidR="008C5D4E" w:rsidRDefault="008C5D4E" w:rsidP="001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Pr="004709E1" w:rsidRDefault="004709E1">
    <w:pPr>
      <w:pStyle w:val="Piedepgina"/>
      <w:rPr>
        <w:color w:val="A6A6A6" w:themeColor="background1" w:themeShade="A6"/>
        <w:u w:val="single"/>
        <w:lang w:val="es-MX"/>
      </w:rPr>
    </w:pPr>
    <w:r>
      <w:rPr>
        <w:lang w:val="es-MX"/>
      </w:rPr>
      <w:tab/>
    </w:r>
    <w:r w:rsidRPr="004709E1">
      <w:rPr>
        <w:color w:val="A6A6A6" w:themeColor="background1" w:themeShade="A6"/>
        <w:u w:val="single"/>
        <w:lang w:val="es-MX"/>
      </w:rPr>
      <w:t>www.archgh.org/pastoralplan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D4E" w:rsidRDefault="008C5D4E" w:rsidP="00124896">
      <w:pPr>
        <w:spacing w:after="0" w:line="240" w:lineRule="auto"/>
      </w:pPr>
      <w:r>
        <w:separator/>
      </w:r>
    </w:p>
  </w:footnote>
  <w:footnote w:type="continuationSeparator" w:id="0">
    <w:p w:rsidR="008C5D4E" w:rsidRDefault="008C5D4E" w:rsidP="001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96" w:rsidRDefault="00124896">
    <w:pPr>
      <w:pStyle w:val="Encabezado"/>
    </w:pPr>
    <w:r w:rsidRPr="0012489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5428925</wp:posOffset>
          </wp:positionH>
          <wp:positionV relativeFrom="paragraph">
            <wp:posOffset>-137346</wp:posOffset>
          </wp:positionV>
          <wp:extent cx="895350" cy="914400"/>
          <wp:effectExtent l="19050" t="0" r="0" b="0"/>
          <wp:wrapNone/>
          <wp:docPr id="2" name="1 Imagen" descr="archgh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gh shie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896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-670792</wp:posOffset>
          </wp:positionH>
          <wp:positionV relativeFrom="paragraph">
            <wp:posOffset>-126195</wp:posOffset>
          </wp:positionV>
          <wp:extent cx="4597555" cy="847493"/>
          <wp:effectExtent l="19050" t="0" r="0" b="0"/>
          <wp:wrapNone/>
          <wp:docPr id="6" name="Imagen 2" descr="Macintosh HD:Users:dsarte:Documents:ANDREA:FactorDelta:BannerWord:FBannerWord_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sarte:Documents:ANDREA:FactorDelta:BannerWord:FBannerWord_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555" cy="847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A18"/>
    <w:multiLevelType w:val="hybridMultilevel"/>
    <w:tmpl w:val="789C8E3C"/>
    <w:lvl w:ilvl="0" w:tplc="A4003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3NTU2MzE0szQ0NTNT0lEKTi0uzszPAykwqwUAWTw7fCwAAAA="/>
  </w:docVars>
  <w:rsids>
    <w:rsidRoot w:val="00DB50BE"/>
    <w:rsid w:val="000A644E"/>
    <w:rsid w:val="00124896"/>
    <w:rsid w:val="002D1964"/>
    <w:rsid w:val="00370640"/>
    <w:rsid w:val="00462E0B"/>
    <w:rsid w:val="004709E1"/>
    <w:rsid w:val="00495AC5"/>
    <w:rsid w:val="005D56DA"/>
    <w:rsid w:val="006400A5"/>
    <w:rsid w:val="00686B53"/>
    <w:rsid w:val="006D6B49"/>
    <w:rsid w:val="008871EC"/>
    <w:rsid w:val="008C5D4E"/>
    <w:rsid w:val="00926F44"/>
    <w:rsid w:val="009875C9"/>
    <w:rsid w:val="009D2C68"/>
    <w:rsid w:val="009E465E"/>
    <w:rsid w:val="00B24872"/>
    <w:rsid w:val="00D421E4"/>
    <w:rsid w:val="00DB50BE"/>
    <w:rsid w:val="00E03FD1"/>
    <w:rsid w:val="00E430E0"/>
    <w:rsid w:val="00E70397"/>
    <w:rsid w:val="00E97564"/>
    <w:rsid w:val="00EB2A71"/>
    <w:rsid w:val="00ED244D"/>
    <w:rsid w:val="00E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8980"/>
  <w15:docId w15:val="{E706D8AD-863E-4C95-8984-5BADC1D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640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62E0B"/>
    <w:pPr>
      <w:jc w:val="center"/>
      <w:outlineLvl w:val="0"/>
    </w:pPr>
    <w:rPr>
      <w:rFonts w:ascii="Calibri" w:eastAsia="Calibri" w:hAnsi="Calibri" w:cs="Angsana New"/>
      <w:b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0B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2E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2E0B"/>
    <w:rPr>
      <w:rFonts w:ascii="Calibri" w:eastAsia="Calibri" w:hAnsi="Calibri" w:cs="Angsana New"/>
      <w:b/>
      <w:sz w:val="52"/>
      <w:szCs w:val="52"/>
      <w:lang w:val="en-US"/>
    </w:rPr>
  </w:style>
  <w:style w:type="table" w:styleId="Tablaconcuadrcula">
    <w:name w:val="Table Grid"/>
    <w:basedOn w:val="Tablanormal"/>
    <w:uiPriority w:val="59"/>
    <w:rsid w:val="00E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489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48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7C504-5259-4A15-B23A-2202FA2B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 Medina</cp:lastModifiedBy>
  <cp:revision>4</cp:revision>
  <dcterms:created xsi:type="dcterms:W3CDTF">2019-01-17T19:55:00Z</dcterms:created>
  <dcterms:modified xsi:type="dcterms:W3CDTF">2019-01-22T20:10:00Z</dcterms:modified>
</cp:coreProperties>
</file>