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94" w:rsidRPr="00A924CC" w:rsidRDefault="00B8416B" w:rsidP="00157394">
      <w:pPr>
        <w:shd w:val="clear" w:color="auto" w:fill="D9D9D9" w:themeFill="background1" w:themeFillShade="D9"/>
        <w:jc w:val="center"/>
        <w:rPr>
          <w:rFonts w:ascii="Arial" w:hAnsi="Arial" w:cs="Arial"/>
          <w:color w:val="FF0000"/>
          <w:sz w:val="20"/>
          <w:szCs w:val="20"/>
        </w:rPr>
      </w:pPr>
      <w:bookmarkStart w:id="0" w:name="_GoBack"/>
      <w:bookmarkEnd w:id="0"/>
      <w:r>
        <w:rPr>
          <w:rFonts w:ascii="Arial Black" w:hAnsi="Arial Black"/>
          <w:sz w:val="24"/>
          <w:szCs w:val="24"/>
        </w:rPr>
        <w:t>UNIT #</w:t>
      </w:r>
      <w:r w:rsidR="00157394">
        <w:rPr>
          <w:rFonts w:ascii="Arial Black" w:hAnsi="Arial Black"/>
          <w:sz w:val="24"/>
          <w:szCs w:val="24"/>
        </w:rPr>
        <w:t>2</w:t>
      </w:r>
      <w:r>
        <w:rPr>
          <w:rFonts w:ascii="Arial Black" w:hAnsi="Arial Black"/>
          <w:sz w:val="24"/>
          <w:szCs w:val="24"/>
        </w:rPr>
        <w:t xml:space="preserve"> Big </w:t>
      </w:r>
      <w:proofErr w:type="gramStart"/>
      <w:r>
        <w:rPr>
          <w:rFonts w:ascii="Arial Black" w:hAnsi="Arial Black"/>
          <w:sz w:val="24"/>
          <w:szCs w:val="24"/>
        </w:rPr>
        <w:t>Idea</w:t>
      </w:r>
      <w:proofErr w:type="gramEnd"/>
      <w:r>
        <w:rPr>
          <w:rFonts w:ascii="Arial Black" w:hAnsi="Arial Black"/>
          <w:sz w:val="24"/>
          <w:szCs w:val="24"/>
        </w:rPr>
        <w:t xml:space="preserve"> – </w:t>
      </w:r>
      <w:r w:rsidR="00157394">
        <w:rPr>
          <w:rFonts w:ascii="Arial Black" w:hAnsi="Arial Black"/>
          <w:sz w:val="24"/>
          <w:szCs w:val="24"/>
        </w:rPr>
        <w:t xml:space="preserve">How do we get to know and love Jesus Christ? </w:t>
      </w:r>
      <w:r w:rsidR="005448FF">
        <w:rPr>
          <w:rFonts w:ascii="Arial" w:hAnsi="Arial" w:cs="Arial"/>
          <w:color w:val="FF0000"/>
          <w:sz w:val="20"/>
          <w:szCs w:val="20"/>
        </w:rPr>
        <w:t>[6/18/18</w:t>
      </w:r>
      <w:r w:rsidR="00A924CC">
        <w:rPr>
          <w:rFonts w:ascii="Arial" w:hAnsi="Arial" w:cs="Arial"/>
          <w:color w:val="FF0000"/>
          <w:sz w:val="20"/>
          <w:szCs w:val="20"/>
        </w:rPr>
        <w:t>]</w:t>
      </w:r>
    </w:p>
    <w:p w:rsidR="009F03B6" w:rsidRDefault="009F03B6" w:rsidP="00541139">
      <w:pPr>
        <w:rPr>
          <w:rFonts w:ascii="Arial Black" w:hAnsi="Arial Black" w:cs="Arial"/>
          <w:b/>
          <w:sz w:val="24"/>
          <w:szCs w:val="28"/>
        </w:rPr>
      </w:pPr>
    </w:p>
    <w:p w:rsidR="00541139" w:rsidRPr="00785168" w:rsidRDefault="00B8416B" w:rsidP="00541139">
      <w:pPr>
        <w:rPr>
          <w:rFonts w:ascii="Arial" w:hAnsi="Arial" w:cs="Arial"/>
          <w:sz w:val="24"/>
          <w:szCs w:val="24"/>
        </w:rPr>
      </w:pPr>
      <w:r>
        <w:rPr>
          <w:rFonts w:ascii="Arial Black" w:hAnsi="Arial Black" w:cs="Arial"/>
          <w:b/>
          <w:sz w:val="24"/>
          <w:szCs w:val="28"/>
        </w:rPr>
        <w:t>Unit #</w:t>
      </w:r>
      <w:r w:rsidR="00157394">
        <w:rPr>
          <w:rFonts w:ascii="Arial Black" w:hAnsi="Arial Black" w:cs="Arial"/>
          <w:b/>
          <w:sz w:val="24"/>
          <w:szCs w:val="28"/>
        </w:rPr>
        <w:t>2</w:t>
      </w:r>
      <w:r>
        <w:rPr>
          <w:rFonts w:ascii="Arial Black" w:hAnsi="Arial Black" w:cs="Arial"/>
          <w:b/>
          <w:sz w:val="24"/>
          <w:szCs w:val="28"/>
        </w:rPr>
        <w:t xml:space="preserve"> - Essential Question </w:t>
      </w:r>
      <w:r w:rsidRPr="00E32990">
        <w:rPr>
          <w:rFonts w:ascii="Arial Black" w:hAnsi="Arial Black" w:cs="Arial"/>
          <w:b/>
          <w:sz w:val="24"/>
          <w:szCs w:val="28"/>
        </w:rPr>
        <w:t>#1</w:t>
      </w:r>
      <w:r>
        <w:rPr>
          <w:rFonts w:ascii="Arial Black" w:hAnsi="Arial Black" w:cs="Arial"/>
          <w:b/>
          <w:sz w:val="24"/>
          <w:szCs w:val="28"/>
        </w:rPr>
        <w:t xml:space="preserve">: </w:t>
      </w:r>
      <w:r w:rsidR="009B0C11" w:rsidRPr="009B0C11">
        <w:rPr>
          <w:rFonts w:ascii="Arial Black" w:hAnsi="Arial Black" w:cs="Arial"/>
          <w:sz w:val="24"/>
          <w:szCs w:val="24"/>
        </w:rPr>
        <w:t>How does praying help me know and love Jesus Christ?</w:t>
      </w:r>
      <w:r w:rsidR="00785168">
        <w:rPr>
          <w:rFonts w:ascii="Arial Black" w:hAnsi="Arial Black" w:cs="Arial"/>
          <w:sz w:val="24"/>
          <w:szCs w:val="24"/>
        </w:rPr>
        <w:t xml:space="preserve"> </w:t>
      </w:r>
      <w:r w:rsidR="00785168">
        <w:rPr>
          <w:rFonts w:ascii="Arial" w:hAnsi="Arial" w:cs="Arial"/>
          <w:sz w:val="24"/>
          <w:szCs w:val="24"/>
        </w:rPr>
        <w:t xml:space="preserve">[Focused Theme/ Topic: </w:t>
      </w:r>
      <w:r w:rsidR="00785168">
        <w:rPr>
          <w:rFonts w:ascii="Arial" w:hAnsi="Arial" w:cs="Arial"/>
          <w:i/>
          <w:sz w:val="24"/>
          <w:szCs w:val="24"/>
        </w:rPr>
        <w:t>Prayer</w:t>
      </w:r>
      <w:r w:rsidR="00785168">
        <w:rPr>
          <w:rFonts w:ascii="Arial" w:hAnsi="Arial" w:cs="Arial"/>
          <w:sz w:val="24"/>
          <w:szCs w:val="24"/>
        </w:rPr>
        <w:t>]</w:t>
      </w:r>
    </w:p>
    <w:p w:rsidR="00867F77" w:rsidRDefault="00867F77" w:rsidP="00214F9A">
      <w:pPr>
        <w:spacing w:line="276" w:lineRule="auto"/>
        <w:rPr>
          <w:rFonts w:ascii="Arial" w:hAnsi="Arial" w:cs="Arial"/>
          <w:sz w:val="24"/>
          <w:szCs w:val="28"/>
          <w:u w:val="single"/>
        </w:rPr>
      </w:pPr>
    </w:p>
    <w:p w:rsidR="00214F9A" w:rsidRDefault="00214F9A" w:rsidP="00760322">
      <w:pPr>
        <w:spacing w:line="276" w:lineRule="auto"/>
        <w:rPr>
          <w:rFonts w:ascii="Arial" w:hAnsi="Arial" w:cs="Arial"/>
          <w:sz w:val="24"/>
          <w:szCs w:val="28"/>
        </w:rPr>
      </w:pPr>
      <w:r>
        <w:rPr>
          <w:rFonts w:ascii="Arial" w:hAnsi="Arial" w:cs="Arial"/>
          <w:sz w:val="24"/>
          <w:szCs w:val="28"/>
          <w:u w:val="single"/>
        </w:rPr>
        <w:t>UNDERSTANDINGS:</w:t>
      </w:r>
      <w:r>
        <w:rPr>
          <w:rFonts w:ascii="Arial" w:hAnsi="Arial" w:cs="Arial"/>
          <w:sz w:val="24"/>
          <w:szCs w:val="28"/>
        </w:rPr>
        <w:t xml:space="preserve"> Learners will understand that…</w:t>
      </w:r>
    </w:p>
    <w:p w:rsidR="004C25E0" w:rsidRPr="004C25E0" w:rsidRDefault="004C25E0" w:rsidP="004C25E0">
      <w:pPr>
        <w:spacing w:line="276" w:lineRule="auto"/>
        <w:rPr>
          <w:rFonts w:ascii="Arial" w:hAnsi="Arial" w:cs="Arial"/>
          <w:color w:val="FF0000"/>
          <w:sz w:val="24"/>
          <w:szCs w:val="24"/>
        </w:rPr>
      </w:pPr>
      <w:r>
        <w:rPr>
          <w:rFonts w:ascii="Arial" w:hAnsi="Arial" w:cs="Arial"/>
          <w:color w:val="FF0000"/>
          <w:sz w:val="24"/>
          <w:szCs w:val="24"/>
        </w:rPr>
        <w:t xml:space="preserve">Key Targets - </w:t>
      </w:r>
    </w:p>
    <w:p w:rsidR="00867F77" w:rsidRPr="004A1DBF" w:rsidRDefault="00867F77" w:rsidP="00760322">
      <w:pPr>
        <w:pStyle w:val="ListParagraph"/>
        <w:numPr>
          <w:ilvl w:val="0"/>
          <w:numId w:val="2"/>
        </w:numPr>
        <w:spacing w:line="276" w:lineRule="auto"/>
        <w:ind w:left="360"/>
        <w:rPr>
          <w:rFonts w:ascii="Arial" w:hAnsi="Arial" w:cs="Arial"/>
          <w:sz w:val="20"/>
          <w:szCs w:val="20"/>
        </w:rPr>
      </w:pPr>
      <w:r>
        <w:rPr>
          <w:rFonts w:ascii="Arial" w:hAnsi="Arial" w:cs="Arial"/>
          <w:sz w:val="24"/>
          <w:szCs w:val="24"/>
        </w:rPr>
        <w:t>(U</w:t>
      </w:r>
      <w:r>
        <w:rPr>
          <w:rFonts w:ascii="Arial" w:hAnsi="Arial" w:cs="Arial"/>
          <w:sz w:val="24"/>
          <w:szCs w:val="24"/>
          <w:vertAlign w:val="subscript"/>
        </w:rPr>
        <w:t>1</w:t>
      </w:r>
      <w:r>
        <w:rPr>
          <w:rFonts w:ascii="Arial" w:hAnsi="Arial" w:cs="Arial"/>
          <w:sz w:val="24"/>
          <w:szCs w:val="24"/>
        </w:rPr>
        <w:t xml:space="preserve">) </w:t>
      </w:r>
      <w:r w:rsidRPr="006B0BD0">
        <w:rPr>
          <w:rFonts w:ascii="Arial" w:hAnsi="Arial" w:cs="Arial"/>
          <w:sz w:val="24"/>
          <w:szCs w:val="24"/>
        </w:rPr>
        <w:t>5.4.1.1 – Prayer is a conversation with God, begun at God’s initiative, by which hearts and minds are raised to God.</w:t>
      </w:r>
      <w:r>
        <w:rPr>
          <w:rFonts w:ascii="Arial" w:hAnsi="Arial" w:cs="Arial"/>
          <w:sz w:val="24"/>
          <w:szCs w:val="24"/>
        </w:rPr>
        <w:t xml:space="preserve"> </w:t>
      </w:r>
      <w:r w:rsidR="00E56B23">
        <w:rPr>
          <w:rFonts w:ascii="Arial" w:hAnsi="Arial" w:cs="Arial"/>
          <w:color w:val="000000"/>
          <w:sz w:val="20"/>
          <w:szCs w:val="20"/>
        </w:rPr>
        <w:t>(CCC#2559-60; 2590-</w:t>
      </w:r>
      <w:r w:rsidRPr="004A1DBF">
        <w:rPr>
          <w:rFonts w:ascii="Arial" w:hAnsi="Arial" w:cs="Arial"/>
          <w:color w:val="000000"/>
          <w:sz w:val="20"/>
          <w:szCs w:val="20"/>
        </w:rPr>
        <w:t>91)</w:t>
      </w:r>
    </w:p>
    <w:p w:rsidR="004C25E0" w:rsidRPr="004C25E0" w:rsidRDefault="004C25E0" w:rsidP="004C25E0">
      <w:pPr>
        <w:pStyle w:val="ListParagraph"/>
        <w:numPr>
          <w:ilvl w:val="0"/>
          <w:numId w:val="2"/>
        </w:numPr>
        <w:spacing w:line="276" w:lineRule="auto"/>
        <w:ind w:left="360"/>
        <w:rPr>
          <w:rFonts w:ascii="Arial" w:hAnsi="Arial" w:cs="Arial"/>
          <w:sz w:val="24"/>
          <w:szCs w:val="24"/>
        </w:rPr>
      </w:pPr>
      <w:r>
        <w:rPr>
          <w:rFonts w:ascii="Arial" w:hAnsi="Arial" w:cs="Arial"/>
          <w:sz w:val="24"/>
          <w:szCs w:val="24"/>
        </w:rPr>
        <w:t>(U</w:t>
      </w:r>
      <w:r>
        <w:rPr>
          <w:rFonts w:ascii="Arial" w:hAnsi="Arial" w:cs="Arial"/>
          <w:sz w:val="24"/>
          <w:szCs w:val="24"/>
          <w:vertAlign w:val="subscript"/>
        </w:rPr>
        <w:t>2</w:t>
      </w:r>
      <w:r>
        <w:rPr>
          <w:rFonts w:ascii="Arial" w:hAnsi="Arial" w:cs="Arial"/>
          <w:sz w:val="24"/>
          <w:szCs w:val="24"/>
        </w:rPr>
        <w:t xml:space="preserve">) 5.4.3.2 – </w:t>
      </w:r>
      <w:r w:rsidRPr="006B0BD0">
        <w:rPr>
          <w:rFonts w:ascii="Arial" w:hAnsi="Arial" w:cs="Arial"/>
          <w:sz w:val="24"/>
          <w:szCs w:val="24"/>
        </w:rPr>
        <w:t>Praying daily brings one close to God and keeps one from distraction in faith.</w:t>
      </w:r>
      <w:r>
        <w:rPr>
          <w:rFonts w:ascii="Arial" w:hAnsi="Arial" w:cs="Arial"/>
          <w:sz w:val="24"/>
          <w:szCs w:val="24"/>
        </w:rPr>
        <w:t xml:space="preserve"> </w:t>
      </w:r>
      <w:r w:rsidRPr="004A1DBF">
        <w:rPr>
          <w:rFonts w:ascii="Arial" w:hAnsi="Arial" w:cs="Arial"/>
          <w:color w:val="000000"/>
          <w:sz w:val="20"/>
          <w:szCs w:val="20"/>
        </w:rPr>
        <w:t>(CCC#2728; 2754)</w:t>
      </w:r>
    </w:p>
    <w:p w:rsidR="005C35E7" w:rsidRPr="00867F77" w:rsidRDefault="002E58DF" w:rsidP="00760322">
      <w:pPr>
        <w:pStyle w:val="ListParagraph"/>
        <w:numPr>
          <w:ilvl w:val="0"/>
          <w:numId w:val="2"/>
        </w:numPr>
        <w:spacing w:line="276" w:lineRule="auto"/>
        <w:ind w:left="360"/>
        <w:rPr>
          <w:rFonts w:ascii="Arial" w:hAnsi="Arial" w:cs="Arial"/>
          <w:sz w:val="24"/>
          <w:szCs w:val="24"/>
        </w:rPr>
      </w:pPr>
      <w:r>
        <w:rPr>
          <w:rFonts w:ascii="Arial" w:hAnsi="Arial" w:cs="Arial"/>
          <w:sz w:val="24"/>
          <w:szCs w:val="24"/>
        </w:rPr>
        <w:t>(U</w:t>
      </w:r>
      <w:r w:rsidR="004C25E0">
        <w:rPr>
          <w:rFonts w:ascii="Arial" w:hAnsi="Arial" w:cs="Arial"/>
          <w:sz w:val="24"/>
          <w:szCs w:val="24"/>
          <w:vertAlign w:val="subscript"/>
        </w:rPr>
        <w:t>3</w:t>
      </w:r>
      <w:r>
        <w:rPr>
          <w:rFonts w:ascii="Arial" w:hAnsi="Arial" w:cs="Arial"/>
          <w:sz w:val="24"/>
          <w:szCs w:val="24"/>
        </w:rPr>
        <w:t xml:space="preserve">) </w:t>
      </w:r>
      <w:r w:rsidR="00867F77" w:rsidRPr="006B0BD0">
        <w:rPr>
          <w:rFonts w:ascii="Arial" w:hAnsi="Arial" w:cs="Arial"/>
          <w:sz w:val="24"/>
          <w:szCs w:val="24"/>
        </w:rPr>
        <w:t>5.4.3.1 – Jesus taught his followers to pray at anytime and anywhere</w:t>
      </w:r>
      <w:r w:rsidR="00867F77">
        <w:rPr>
          <w:rFonts w:ascii="Arial" w:hAnsi="Arial" w:cs="Arial"/>
          <w:sz w:val="24"/>
          <w:szCs w:val="24"/>
        </w:rPr>
        <w:t xml:space="preserve">; </w:t>
      </w:r>
      <w:r w:rsidR="00867F77" w:rsidRPr="006B0BD0">
        <w:rPr>
          <w:rFonts w:ascii="Arial" w:hAnsi="Arial" w:cs="Arial"/>
          <w:sz w:val="24"/>
          <w:szCs w:val="24"/>
        </w:rPr>
        <w:t>Catholics are called to make prayer a regular part of daily life.</w:t>
      </w:r>
      <w:r w:rsidR="00867F77">
        <w:rPr>
          <w:rFonts w:ascii="Arial" w:hAnsi="Arial" w:cs="Arial"/>
          <w:sz w:val="24"/>
          <w:szCs w:val="24"/>
        </w:rPr>
        <w:t xml:space="preserve"> </w:t>
      </w:r>
      <w:r w:rsidR="00E56B23">
        <w:rPr>
          <w:rFonts w:ascii="Arial" w:hAnsi="Arial" w:cs="Arial"/>
          <w:color w:val="000000"/>
          <w:sz w:val="20"/>
          <w:szCs w:val="20"/>
        </w:rPr>
        <w:t>(CCC#2659; 2742-</w:t>
      </w:r>
      <w:r w:rsidR="00867F77" w:rsidRPr="004A1DBF">
        <w:rPr>
          <w:rFonts w:ascii="Arial" w:hAnsi="Arial" w:cs="Arial"/>
          <w:color w:val="000000"/>
          <w:sz w:val="20"/>
          <w:szCs w:val="20"/>
        </w:rPr>
        <w:t>43; 2757)</w:t>
      </w:r>
    </w:p>
    <w:p w:rsidR="004C25E0" w:rsidRPr="004C25E0" w:rsidRDefault="004C25E0" w:rsidP="004C25E0">
      <w:pPr>
        <w:spacing w:line="276" w:lineRule="auto"/>
        <w:rPr>
          <w:rFonts w:ascii="Arial" w:hAnsi="Arial" w:cs="Arial"/>
          <w:sz w:val="24"/>
          <w:szCs w:val="24"/>
        </w:rPr>
      </w:pPr>
      <w:r>
        <w:rPr>
          <w:rFonts w:ascii="Arial" w:hAnsi="Arial" w:cs="Arial"/>
          <w:color w:val="FF0000"/>
          <w:sz w:val="24"/>
          <w:szCs w:val="24"/>
        </w:rPr>
        <w:t xml:space="preserve">Supporting Targets - </w:t>
      </w:r>
      <w:r w:rsidRPr="004C25E0">
        <w:rPr>
          <w:rFonts w:ascii="Arial" w:hAnsi="Arial" w:cs="Arial"/>
          <w:sz w:val="24"/>
          <w:szCs w:val="24"/>
        </w:rPr>
        <w:t xml:space="preserve"> </w:t>
      </w:r>
    </w:p>
    <w:p w:rsidR="007775F0" w:rsidRPr="007775F0" w:rsidRDefault="007775F0" w:rsidP="007775F0">
      <w:pPr>
        <w:pStyle w:val="ListParagraph"/>
        <w:numPr>
          <w:ilvl w:val="0"/>
          <w:numId w:val="2"/>
        </w:numPr>
        <w:spacing w:line="276" w:lineRule="auto"/>
        <w:ind w:left="360"/>
        <w:rPr>
          <w:rFonts w:ascii="Arial" w:hAnsi="Arial" w:cs="Arial"/>
          <w:sz w:val="24"/>
          <w:szCs w:val="24"/>
        </w:rPr>
      </w:pPr>
      <w:r>
        <w:rPr>
          <w:rFonts w:ascii="Arial" w:hAnsi="Arial" w:cs="Arial"/>
          <w:sz w:val="24"/>
          <w:szCs w:val="24"/>
        </w:rPr>
        <w:t>(U</w:t>
      </w:r>
      <w:r>
        <w:rPr>
          <w:rFonts w:ascii="Arial" w:hAnsi="Arial" w:cs="Arial"/>
          <w:sz w:val="24"/>
          <w:szCs w:val="24"/>
          <w:vertAlign w:val="subscript"/>
        </w:rPr>
        <w:t>4</w:t>
      </w:r>
      <w:r>
        <w:rPr>
          <w:rFonts w:ascii="Arial" w:hAnsi="Arial" w:cs="Arial"/>
          <w:sz w:val="24"/>
          <w:szCs w:val="24"/>
        </w:rPr>
        <w:t>) 5.4.1.3 – Jesus taught that God always listens to prayers, so they are to be said with humble trust and con</w:t>
      </w:r>
      <w:r w:rsidR="00A96EA8">
        <w:rPr>
          <w:rFonts w:ascii="Arial" w:hAnsi="Arial" w:cs="Arial"/>
          <w:sz w:val="24"/>
          <w:szCs w:val="24"/>
        </w:rPr>
        <w:t xml:space="preserve">fidence. </w:t>
      </w:r>
      <w:r w:rsidR="00A96EA8">
        <w:rPr>
          <w:rFonts w:ascii="Arial" w:hAnsi="Arial" w:cs="Arial"/>
          <w:sz w:val="20"/>
          <w:szCs w:val="20"/>
        </w:rPr>
        <w:t>(CCC#2609; 2610; 2800)</w:t>
      </w:r>
    </w:p>
    <w:p w:rsidR="00931446" w:rsidRPr="004A1DBF" w:rsidRDefault="002E58DF" w:rsidP="00760322">
      <w:pPr>
        <w:pStyle w:val="ListParagraph"/>
        <w:numPr>
          <w:ilvl w:val="0"/>
          <w:numId w:val="2"/>
        </w:numPr>
        <w:spacing w:line="276" w:lineRule="auto"/>
        <w:ind w:left="360"/>
        <w:rPr>
          <w:rFonts w:ascii="Arial" w:hAnsi="Arial" w:cs="Arial"/>
          <w:sz w:val="20"/>
          <w:szCs w:val="20"/>
        </w:rPr>
      </w:pPr>
      <w:r>
        <w:rPr>
          <w:rFonts w:ascii="Arial" w:hAnsi="Arial" w:cs="Arial"/>
          <w:sz w:val="24"/>
          <w:szCs w:val="24"/>
        </w:rPr>
        <w:t>(U</w:t>
      </w:r>
      <w:r w:rsidR="007775F0">
        <w:rPr>
          <w:rFonts w:ascii="Arial" w:hAnsi="Arial" w:cs="Arial"/>
          <w:sz w:val="24"/>
          <w:szCs w:val="24"/>
          <w:vertAlign w:val="subscript"/>
        </w:rPr>
        <w:t>5</w:t>
      </w:r>
      <w:r>
        <w:rPr>
          <w:rFonts w:ascii="Arial" w:hAnsi="Arial" w:cs="Arial"/>
          <w:sz w:val="24"/>
          <w:szCs w:val="24"/>
        </w:rPr>
        <w:t xml:space="preserve">) </w:t>
      </w:r>
      <w:r w:rsidR="00867F77" w:rsidRPr="006B0BD0">
        <w:rPr>
          <w:rFonts w:ascii="Arial" w:hAnsi="Arial" w:cs="Arial"/>
          <w:sz w:val="24"/>
          <w:szCs w:val="24"/>
        </w:rPr>
        <w:t>5.4.1.4 – The Lord’s Prayer, the Our Father, is the prayer that Jesus taught. It is a summary of the Gospel. It is a prayer of praise and petition.</w:t>
      </w:r>
      <w:r w:rsidR="00867F77">
        <w:rPr>
          <w:rFonts w:ascii="Arial" w:hAnsi="Arial" w:cs="Arial"/>
          <w:sz w:val="24"/>
          <w:szCs w:val="24"/>
        </w:rPr>
        <w:t xml:space="preserve"> </w:t>
      </w:r>
      <w:r w:rsidR="00867F77" w:rsidRPr="004A1DBF">
        <w:rPr>
          <w:rFonts w:ascii="Arial" w:hAnsi="Arial" w:cs="Arial"/>
          <w:color w:val="000000"/>
          <w:sz w:val="20"/>
          <w:szCs w:val="20"/>
        </w:rPr>
        <w:t>(CCC#2761; 2765; 2774; 2807; 2828)</w:t>
      </w:r>
    </w:p>
    <w:p w:rsidR="00931446" w:rsidRPr="004A1DBF" w:rsidRDefault="002E58DF" w:rsidP="00760322">
      <w:pPr>
        <w:pStyle w:val="ListParagraph"/>
        <w:numPr>
          <w:ilvl w:val="0"/>
          <w:numId w:val="2"/>
        </w:numPr>
        <w:spacing w:line="276" w:lineRule="auto"/>
        <w:ind w:left="360"/>
        <w:rPr>
          <w:rFonts w:ascii="Arial" w:hAnsi="Arial" w:cs="Arial"/>
          <w:sz w:val="20"/>
          <w:szCs w:val="20"/>
        </w:rPr>
      </w:pPr>
      <w:r>
        <w:rPr>
          <w:rFonts w:ascii="Arial" w:hAnsi="Arial" w:cs="Arial"/>
          <w:sz w:val="24"/>
          <w:szCs w:val="24"/>
        </w:rPr>
        <w:t>(U</w:t>
      </w:r>
      <w:r w:rsidR="007775F0">
        <w:rPr>
          <w:rFonts w:ascii="Arial" w:hAnsi="Arial" w:cs="Arial"/>
          <w:sz w:val="24"/>
          <w:szCs w:val="24"/>
          <w:vertAlign w:val="subscript"/>
        </w:rPr>
        <w:t>6</w:t>
      </w:r>
      <w:r>
        <w:rPr>
          <w:rFonts w:ascii="Arial" w:hAnsi="Arial" w:cs="Arial"/>
          <w:sz w:val="24"/>
          <w:szCs w:val="24"/>
        </w:rPr>
        <w:t xml:space="preserve">) </w:t>
      </w:r>
      <w:r w:rsidR="00931446">
        <w:rPr>
          <w:rFonts w:ascii="Arial" w:hAnsi="Arial" w:cs="Arial"/>
          <w:sz w:val="24"/>
          <w:szCs w:val="24"/>
        </w:rPr>
        <w:t xml:space="preserve">5.4.1.5 – </w:t>
      </w:r>
      <w:r w:rsidR="00931446" w:rsidRPr="003C5E13">
        <w:rPr>
          <w:rFonts w:ascii="Arial" w:hAnsi="Arial" w:cs="Arial"/>
          <w:sz w:val="24"/>
          <w:szCs w:val="24"/>
        </w:rPr>
        <w:t>Silence and listening are essential parts of prayer.</w:t>
      </w:r>
      <w:r w:rsidR="00931446">
        <w:rPr>
          <w:rFonts w:ascii="Arial" w:hAnsi="Arial" w:cs="Arial"/>
          <w:sz w:val="24"/>
          <w:szCs w:val="24"/>
        </w:rPr>
        <w:t xml:space="preserve"> </w:t>
      </w:r>
      <w:r w:rsidR="00E56B23">
        <w:rPr>
          <w:rFonts w:ascii="Arial" w:hAnsi="Arial" w:cs="Arial"/>
          <w:color w:val="000000"/>
          <w:sz w:val="20"/>
          <w:szCs w:val="20"/>
        </w:rPr>
        <w:t>(CCC#2578; 2716-</w:t>
      </w:r>
      <w:r w:rsidR="00931446" w:rsidRPr="004A1DBF">
        <w:rPr>
          <w:rFonts w:ascii="Arial" w:hAnsi="Arial" w:cs="Arial"/>
          <w:color w:val="000000"/>
          <w:sz w:val="20"/>
          <w:szCs w:val="20"/>
        </w:rPr>
        <w:t>17; 2724)</w:t>
      </w:r>
    </w:p>
    <w:p w:rsidR="00214F9A" w:rsidRDefault="00214F9A" w:rsidP="00214F9A">
      <w:pPr>
        <w:spacing w:line="276" w:lineRule="auto"/>
        <w:rPr>
          <w:rFonts w:ascii="Arial" w:hAnsi="Arial" w:cs="Arial"/>
          <w:sz w:val="24"/>
          <w:szCs w:val="28"/>
          <w:u w:val="single"/>
        </w:rPr>
      </w:pPr>
    </w:p>
    <w:p w:rsidR="00931446" w:rsidRPr="00214F9A" w:rsidRDefault="00214F9A" w:rsidP="00760322">
      <w:pPr>
        <w:spacing w:line="276" w:lineRule="auto"/>
        <w:rPr>
          <w:rFonts w:ascii="Arial" w:hAnsi="Arial" w:cs="Arial"/>
          <w:sz w:val="24"/>
          <w:szCs w:val="28"/>
        </w:rPr>
      </w:pPr>
      <w:r w:rsidRPr="00214F9A">
        <w:rPr>
          <w:rFonts w:ascii="Arial" w:hAnsi="Arial" w:cs="Arial"/>
          <w:sz w:val="24"/>
          <w:szCs w:val="28"/>
          <w:u w:val="single"/>
        </w:rPr>
        <w:t>KNOWLEDGE/ SKILLS:</w:t>
      </w:r>
      <w:r w:rsidRPr="00214F9A">
        <w:rPr>
          <w:rFonts w:ascii="Arial" w:hAnsi="Arial" w:cs="Arial"/>
          <w:sz w:val="24"/>
          <w:szCs w:val="28"/>
        </w:rPr>
        <w:t xml:space="preserve"> Learners will know that/be skilled at…</w:t>
      </w:r>
    </w:p>
    <w:p w:rsidR="005B5B2A" w:rsidRPr="005B5B2A" w:rsidRDefault="005B5B2A" w:rsidP="005B5B2A">
      <w:pPr>
        <w:spacing w:line="276" w:lineRule="auto"/>
        <w:rPr>
          <w:rFonts w:ascii="Arial" w:hAnsi="Arial" w:cs="Arial"/>
          <w:color w:val="FF0000"/>
          <w:sz w:val="24"/>
          <w:szCs w:val="24"/>
        </w:rPr>
      </w:pPr>
      <w:r>
        <w:rPr>
          <w:rFonts w:ascii="Arial" w:hAnsi="Arial" w:cs="Arial"/>
          <w:color w:val="FF0000"/>
          <w:sz w:val="24"/>
          <w:szCs w:val="24"/>
        </w:rPr>
        <w:t xml:space="preserve">Key Targets - </w:t>
      </w:r>
    </w:p>
    <w:p w:rsidR="00867F77" w:rsidRPr="004A1DBF" w:rsidRDefault="00F45205" w:rsidP="00760322">
      <w:pPr>
        <w:pStyle w:val="ListParagraph"/>
        <w:numPr>
          <w:ilvl w:val="0"/>
          <w:numId w:val="2"/>
        </w:numPr>
        <w:spacing w:line="276" w:lineRule="auto"/>
        <w:ind w:left="360"/>
        <w:rPr>
          <w:rFonts w:ascii="Arial" w:hAnsi="Arial" w:cs="Arial"/>
          <w:sz w:val="20"/>
          <w:szCs w:val="20"/>
        </w:rPr>
      </w:pPr>
      <w:r>
        <w:rPr>
          <w:rFonts w:ascii="Arial" w:hAnsi="Arial" w:cs="Arial"/>
          <w:sz w:val="24"/>
          <w:szCs w:val="24"/>
        </w:rPr>
        <w:t>(K</w:t>
      </w:r>
      <w:r>
        <w:rPr>
          <w:rFonts w:ascii="Arial" w:hAnsi="Arial" w:cs="Arial"/>
          <w:sz w:val="24"/>
          <w:szCs w:val="24"/>
          <w:vertAlign w:val="subscript"/>
        </w:rPr>
        <w:t>1</w:t>
      </w:r>
      <w:r>
        <w:rPr>
          <w:rFonts w:ascii="Arial" w:hAnsi="Arial" w:cs="Arial"/>
          <w:sz w:val="24"/>
          <w:szCs w:val="24"/>
        </w:rPr>
        <w:t xml:space="preserve">) </w:t>
      </w:r>
      <w:r w:rsidR="00867F77" w:rsidRPr="006B0BD0">
        <w:rPr>
          <w:rFonts w:ascii="Arial" w:hAnsi="Arial" w:cs="Arial"/>
          <w:sz w:val="24"/>
          <w:szCs w:val="24"/>
        </w:rPr>
        <w:t>5.4.1.2 – All Catholic prayer is Trinitarian in character. One way Catholics demonstrate this is by beginning and ending prayers with the Sign of the Cross.</w:t>
      </w:r>
      <w:r w:rsidR="00867F77">
        <w:rPr>
          <w:rFonts w:ascii="Arial" w:hAnsi="Arial" w:cs="Arial"/>
          <w:sz w:val="24"/>
          <w:szCs w:val="24"/>
        </w:rPr>
        <w:t xml:space="preserve"> </w:t>
      </w:r>
      <w:r w:rsidR="00867F77" w:rsidRPr="004A1DBF">
        <w:rPr>
          <w:rFonts w:ascii="Arial" w:hAnsi="Arial" w:cs="Arial"/>
          <w:color w:val="000000"/>
          <w:sz w:val="20"/>
          <w:szCs w:val="20"/>
        </w:rPr>
        <w:t>(CCC#2157; 2166)</w:t>
      </w:r>
    </w:p>
    <w:p w:rsidR="00867F77" w:rsidRPr="004A1DBF" w:rsidRDefault="00083C8A" w:rsidP="00760322">
      <w:pPr>
        <w:pStyle w:val="ListParagraph"/>
        <w:numPr>
          <w:ilvl w:val="0"/>
          <w:numId w:val="2"/>
        </w:numPr>
        <w:spacing w:line="276" w:lineRule="auto"/>
        <w:ind w:left="360"/>
        <w:rPr>
          <w:rFonts w:ascii="Arial" w:hAnsi="Arial" w:cs="Arial"/>
          <w:sz w:val="20"/>
          <w:szCs w:val="20"/>
        </w:rPr>
      </w:pPr>
      <w:r>
        <w:rPr>
          <w:rFonts w:ascii="Arial" w:hAnsi="Arial" w:cs="Arial"/>
          <w:sz w:val="24"/>
          <w:szCs w:val="24"/>
        </w:rPr>
        <w:t>(K</w:t>
      </w:r>
      <w:r>
        <w:rPr>
          <w:rFonts w:ascii="Arial" w:hAnsi="Arial" w:cs="Arial"/>
          <w:sz w:val="24"/>
          <w:szCs w:val="24"/>
          <w:vertAlign w:val="subscript"/>
        </w:rPr>
        <w:t>2</w:t>
      </w:r>
      <w:r>
        <w:rPr>
          <w:rFonts w:ascii="Arial" w:hAnsi="Arial" w:cs="Arial"/>
          <w:sz w:val="24"/>
          <w:szCs w:val="24"/>
        </w:rPr>
        <w:t xml:space="preserve">) </w:t>
      </w:r>
      <w:r w:rsidR="00867F77" w:rsidRPr="003C5E13">
        <w:rPr>
          <w:rFonts w:ascii="Arial" w:hAnsi="Arial" w:cs="Arial"/>
          <w:sz w:val="24"/>
          <w:szCs w:val="24"/>
        </w:rPr>
        <w:t>5.4.2.1 – Prayers can be vocal. The words can be informal (using the words of the individual) or formal (using the prayers of the Catholic heritage including liturgical prayer, Scripture, traditional prayers, devotions).</w:t>
      </w:r>
      <w:r w:rsidR="00867F77">
        <w:rPr>
          <w:rFonts w:ascii="Arial" w:hAnsi="Arial" w:cs="Arial"/>
          <w:sz w:val="24"/>
          <w:szCs w:val="24"/>
        </w:rPr>
        <w:t xml:space="preserve"> </w:t>
      </w:r>
      <w:r w:rsidR="00867F77" w:rsidRPr="004A1DBF">
        <w:rPr>
          <w:rFonts w:ascii="Arial" w:hAnsi="Arial" w:cs="Arial"/>
          <w:color w:val="000000"/>
          <w:sz w:val="20"/>
          <w:szCs w:val="20"/>
        </w:rPr>
        <w:t>(CCC# 2662; 2701; 2721)</w:t>
      </w:r>
    </w:p>
    <w:p w:rsidR="005B5B2A" w:rsidRPr="005B5B2A" w:rsidRDefault="005B5B2A" w:rsidP="005B5B2A">
      <w:pPr>
        <w:spacing w:line="276" w:lineRule="auto"/>
        <w:rPr>
          <w:rFonts w:ascii="Arial" w:hAnsi="Arial" w:cs="Arial"/>
          <w:color w:val="FF0000"/>
          <w:sz w:val="24"/>
          <w:szCs w:val="24"/>
        </w:rPr>
      </w:pPr>
      <w:r>
        <w:rPr>
          <w:rFonts w:ascii="Arial" w:hAnsi="Arial" w:cs="Arial"/>
          <w:color w:val="FF0000"/>
          <w:sz w:val="24"/>
          <w:szCs w:val="24"/>
        </w:rPr>
        <w:t xml:space="preserve">Supporting Targets - </w:t>
      </w:r>
    </w:p>
    <w:p w:rsidR="003B7A78" w:rsidRPr="003B7A78" w:rsidRDefault="003B7A78" w:rsidP="003B7A78">
      <w:pPr>
        <w:pStyle w:val="ListParagraph"/>
        <w:numPr>
          <w:ilvl w:val="0"/>
          <w:numId w:val="2"/>
        </w:numPr>
        <w:spacing w:line="276" w:lineRule="auto"/>
        <w:ind w:left="360"/>
        <w:rPr>
          <w:rFonts w:ascii="Arial" w:hAnsi="Arial" w:cs="Arial"/>
          <w:sz w:val="20"/>
          <w:szCs w:val="20"/>
        </w:rPr>
      </w:pPr>
      <w:r>
        <w:rPr>
          <w:rFonts w:ascii="Arial" w:hAnsi="Arial" w:cs="Arial"/>
          <w:sz w:val="24"/>
          <w:szCs w:val="24"/>
        </w:rPr>
        <w:t>(K</w:t>
      </w:r>
      <w:r>
        <w:rPr>
          <w:rFonts w:ascii="Arial" w:hAnsi="Arial" w:cs="Arial"/>
          <w:sz w:val="24"/>
          <w:szCs w:val="24"/>
          <w:vertAlign w:val="subscript"/>
        </w:rPr>
        <w:t>3</w:t>
      </w:r>
      <w:r>
        <w:rPr>
          <w:rFonts w:ascii="Arial" w:hAnsi="Arial" w:cs="Arial"/>
          <w:sz w:val="24"/>
          <w:szCs w:val="24"/>
        </w:rPr>
        <w:t xml:space="preserve">) </w:t>
      </w:r>
      <w:r w:rsidRPr="006B0BD0">
        <w:rPr>
          <w:rFonts w:ascii="Arial" w:hAnsi="Arial" w:cs="Arial"/>
          <w:sz w:val="24"/>
          <w:szCs w:val="24"/>
        </w:rPr>
        <w:t>5.4.2.4 – There are five forms of Christian prayer: blessing and adoration, petition, intercession, thanksgiving, praise.</w:t>
      </w:r>
      <w:r>
        <w:rPr>
          <w:rFonts w:ascii="Arial" w:hAnsi="Arial" w:cs="Arial"/>
          <w:sz w:val="24"/>
          <w:szCs w:val="24"/>
        </w:rPr>
        <w:t xml:space="preserve"> </w:t>
      </w:r>
      <w:r w:rsidRPr="004A1DBF">
        <w:rPr>
          <w:rFonts w:ascii="Arial" w:hAnsi="Arial" w:cs="Arial"/>
          <w:color w:val="000000"/>
          <w:sz w:val="20"/>
          <w:szCs w:val="20"/>
        </w:rPr>
        <w:t>(CCC# 2626; 2629; 2634; 2637; 2639; 2644)</w:t>
      </w:r>
    </w:p>
    <w:p w:rsidR="00867F77" w:rsidRPr="00867F77" w:rsidRDefault="00083C8A" w:rsidP="00760322">
      <w:pPr>
        <w:pStyle w:val="ListParagraph"/>
        <w:numPr>
          <w:ilvl w:val="0"/>
          <w:numId w:val="2"/>
        </w:numPr>
        <w:spacing w:line="276" w:lineRule="auto"/>
        <w:ind w:left="360"/>
        <w:rPr>
          <w:rFonts w:ascii="Arial" w:hAnsi="Arial" w:cs="Arial"/>
          <w:sz w:val="24"/>
          <w:szCs w:val="24"/>
        </w:rPr>
      </w:pPr>
      <w:r>
        <w:rPr>
          <w:rFonts w:ascii="Arial" w:hAnsi="Arial" w:cs="Arial"/>
          <w:sz w:val="24"/>
          <w:szCs w:val="24"/>
        </w:rPr>
        <w:t>(K</w:t>
      </w:r>
      <w:r w:rsidR="003B7A78">
        <w:rPr>
          <w:rFonts w:ascii="Arial" w:hAnsi="Arial" w:cs="Arial"/>
          <w:sz w:val="24"/>
          <w:szCs w:val="24"/>
          <w:vertAlign w:val="subscript"/>
        </w:rPr>
        <w:t>4</w:t>
      </w:r>
      <w:r>
        <w:rPr>
          <w:rFonts w:ascii="Arial" w:hAnsi="Arial" w:cs="Arial"/>
          <w:sz w:val="24"/>
          <w:szCs w:val="24"/>
        </w:rPr>
        <w:t xml:space="preserve">) </w:t>
      </w:r>
      <w:r w:rsidR="00867F77" w:rsidRPr="003C5E13">
        <w:rPr>
          <w:rFonts w:ascii="Arial" w:hAnsi="Arial" w:cs="Arial"/>
          <w:sz w:val="24"/>
          <w:szCs w:val="24"/>
        </w:rPr>
        <w:t>5.4.2.2 – Prayers can be non-vocal. One form of non-vocal prayer is meditation, in which one seeks to understand the Christian life.</w:t>
      </w:r>
      <w:r w:rsidR="00867F77">
        <w:rPr>
          <w:rFonts w:ascii="Arial" w:hAnsi="Arial" w:cs="Arial"/>
          <w:sz w:val="24"/>
          <w:szCs w:val="24"/>
        </w:rPr>
        <w:t xml:space="preserve"> </w:t>
      </w:r>
      <w:r w:rsidR="00867F77" w:rsidRPr="004A1DBF">
        <w:rPr>
          <w:rFonts w:ascii="Arial" w:hAnsi="Arial" w:cs="Arial"/>
          <w:color w:val="000000"/>
          <w:sz w:val="20"/>
          <w:szCs w:val="20"/>
        </w:rPr>
        <w:t>(CCC#2705; 2721)</w:t>
      </w:r>
    </w:p>
    <w:p w:rsidR="00867F77" w:rsidRPr="00C51C1A" w:rsidRDefault="00083C8A" w:rsidP="00760322">
      <w:pPr>
        <w:pStyle w:val="ListParagraph"/>
        <w:numPr>
          <w:ilvl w:val="0"/>
          <w:numId w:val="2"/>
        </w:numPr>
        <w:spacing w:line="276" w:lineRule="auto"/>
        <w:ind w:left="360"/>
        <w:rPr>
          <w:rFonts w:ascii="Arial" w:hAnsi="Arial" w:cs="Arial"/>
          <w:sz w:val="24"/>
          <w:szCs w:val="24"/>
        </w:rPr>
      </w:pPr>
      <w:r>
        <w:rPr>
          <w:rFonts w:ascii="Arial" w:hAnsi="Arial" w:cs="Arial"/>
          <w:sz w:val="24"/>
          <w:szCs w:val="24"/>
        </w:rPr>
        <w:t>(K</w:t>
      </w:r>
      <w:r w:rsidR="003B7A78">
        <w:rPr>
          <w:rFonts w:ascii="Arial" w:hAnsi="Arial" w:cs="Arial"/>
          <w:sz w:val="24"/>
          <w:szCs w:val="24"/>
          <w:vertAlign w:val="subscript"/>
        </w:rPr>
        <w:t>5</w:t>
      </w:r>
      <w:r>
        <w:rPr>
          <w:rFonts w:ascii="Arial" w:hAnsi="Arial" w:cs="Arial"/>
          <w:sz w:val="24"/>
          <w:szCs w:val="24"/>
        </w:rPr>
        <w:t xml:space="preserve">) </w:t>
      </w:r>
      <w:r w:rsidR="00867F77">
        <w:rPr>
          <w:rFonts w:ascii="Arial" w:hAnsi="Arial" w:cs="Arial"/>
          <w:sz w:val="24"/>
          <w:szCs w:val="24"/>
        </w:rPr>
        <w:t xml:space="preserve">5.4.2.3 – </w:t>
      </w:r>
      <w:r w:rsidR="00867F77" w:rsidRPr="003C5E13">
        <w:rPr>
          <w:rFonts w:ascii="Arial" w:hAnsi="Arial" w:cs="Arial"/>
          <w:sz w:val="24"/>
          <w:szCs w:val="24"/>
        </w:rPr>
        <w:t>Non-vocal prayer can include the use of the senses of sight, touch, taste, and smell.</w:t>
      </w:r>
      <w:r w:rsidR="00867F77">
        <w:rPr>
          <w:rFonts w:ascii="Arial" w:hAnsi="Arial" w:cs="Arial"/>
          <w:sz w:val="24"/>
          <w:szCs w:val="24"/>
        </w:rPr>
        <w:t xml:space="preserve"> </w:t>
      </w:r>
      <w:r w:rsidR="00E56B23">
        <w:rPr>
          <w:rFonts w:ascii="Arial" w:hAnsi="Arial" w:cs="Arial"/>
          <w:color w:val="000000"/>
          <w:sz w:val="20"/>
          <w:szCs w:val="20"/>
        </w:rPr>
        <w:t>(CCC#2700-</w:t>
      </w:r>
      <w:r w:rsidR="00867F77" w:rsidRPr="004A1DBF">
        <w:rPr>
          <w:rFonts w:ascii="Arial" w:hAnsi="Arial" w:cs="Arial"/>
          <w:color w:val="000000"/>
          <w:sz w:val="20"/>
          <w:szCs w:val="20"/>
        </w:rPr>
        <w:t>04)</w:t>
      </w:r>
    </w:p>
    <w:p w:rsidR="006F3D29" w:rsidRPr="00C51C1A" w:rsidRDefault="005B5B2A" w:rsidP="00C51C1A">
      <w:pPr>
        <w:pStyle w:val="ListParagraph"/>
        <w:numPr>
          <w:ilvl w:val="0"/>
          <w:numId w:val="2"/>
        </w:numPr>
        <w:spacing w:line="276" w:lineRule="auto"/>
        <w:ind w:left="360"/>
        <w:rPr>
          <w:rFonts w:ascii="Arial" w:hAnsi="Arial" w:cs="Arial"/>
          <w:sz w:val="24"/>
          <w:szCs w:val="24"/>
        </w:rPr>
      </w:pPr>
      <w:r w:rsidRPr="00C51C1A">
        <w:rPr>
          <w:rFonts w:ascii="Arial" w:hAnsi="Arial" w:cs="Arial"/>
          <w:sz w:val="24"/>
          <w:szCs w:val="24"/>
        </w:rPr>
        <w:t>(K</w:t>
      </w:r>
      <w:r w:rsidR="003B7A78" w:rsidRPr="00C51C1A">
        <w:rPr>
          <w:rFonts w:ascii="Arial" w:hAnsi="Arial" w:cs="Arial"/>
          <w:sz w:val="24"/>
          <w:szCs w:val="24"/>
          <w:vertAlign w:val="subscript"/>
        </w:rPr>
        <w:t>6</w:t>
      </w:r>
      <w:r w:rsidR="003B7A78" w:rsidRPr="00C51C1A">
        <w:rPr>
          <w:rFonts w:ascii="Arial" w:hAnsi="Arial" w:cs="Arial"/>
          <w:sz w:val="24"/>
          <w:szCs w:val="24"/>
        </w:rPr>
        <w:t xml:space="preserve">)  </w:t>
      </w:r>
      <w:r w:rsidR="006F3D29" w:rsidRPr="00C51C1A">
        <w:rPr>
          <w:rFonts w:ascii="Arial" w:hAnsi="Arial" w:cs="Arial"/>
          <w:sz w:val="24"/>
          <w:szCs w:val="24"/>
        </w:rPr>
        <w:t xml:space="preserve">5.2.6.1 – The Liturgy of the Hours is the public prayer of the Church. </w:t>
      </w:r>
      <w:r w:rsidR="006F3D29" w:rsidRPr="00C51C1A">
        <w:rPr>
          <w:rFonts w:ascii="Arial" w:hAnsi="Arial" w:cs="Arial"/>
          <w:color w:val="000000"/>
          <w:sz w:val="20"/>
          <w:szCs w:val="20"/>
        </w:rPr>
        <w:t>(CCC#1174; 2720)</w:t>
      </w:r>
    </w:p>
    <w:p w:rsidR="0013183A" w:rsidRPr="009C080E" w:rsidRDefault="009C080E" w:rsidP="009C080E">
      <w:pPr>
        <w:pStyle w:val="ListParagraph"/>
        <w:numPr>
          <w:ilvl w:val="0"/>
          <w:numId w:val="2"/>
        </w:numPr>
        <w:spacing w:line="276" w:lineRule="auto"/>
        <w:ind w:left="360"/>
        <w:rPr>
          <w:rFonts w:ascii="Arial" w:hAnsi="Arial" w:cs="Arial"/>
          <w:sz w:val="24"/>
          <w:szCs w:val="28"/>
        </w:rPr>
      </w:pPr>
      <w:r>
        <w:rPr>
          <w:rFonts w:ascii="Arial" w:hAnsi="Arial" w:cs="Arial"/>
          <w:sz w:val="24"/>
          <w:szCs w:val="24"/>
        </w:rPr>
        <w:t>(S</w:t>
      </w:r>
      <w:r>
        <w:rPr>
          <w:rFonts w:ascii="Arial" w:hAnsi="Arial" w:cs="Arial"/>
          <w:sz w:val="24"/>
          <w:szCs w:val="24"/>
          <w:vertAlign w:val="subscript"/>
        </w:rPr>
        <w:t>1</w:t>
      </w:r>
      <w:r>
        <w:rPr>
          <w:rFonts w:ascii="Arial" w:hAnsi="Arial" w:cs="Arial"/>
          <w:sz w:val="24"/>
          <w:szCs w:val="24"/>
        </w:rPr>
        <w:t xml:space="preserve">) – saying and “unpacking” (in age-appropriate language) the following prayers:         </w:t>
      </w:r>
      <w:r>
        <w:rPr>
          <w:rFonts w:ascii="Arial" w:hAnsi="Arial" w:cs="Arial"/>
          <w:i/>
          <w:sz w:val="24"/>
          <w:szCs w:val="24"/>
        </w:rPr>
        <w:t>The Rosary/ Sorrowful Mysteries</w:t>
      </w:r>
    </w:p>
    <w:p w:rsidR="00931446" w:rsidRPr="004A1DBF" w:rsidRDefault="00931446" w:rsidP="004A1DBF">
      <w:pPr>
        <w:rPr>
          <w:rFonts w:ascii="Arial" w:hAnsi="Arial" w:cs="Arial"/>
          <w:sz w:val="24"/>
          <w:szCs w:val="24"/>
        </w:rPr>
      </w:pPr>
    </w:p>
    <w:p w:rsidR="00D44587" w:rsidRPr="00C5211D" w:rsidRDefault="00D44587" w:rsidP="00C5211D">
      <w:pPr>
        <w:rPr>
          <w:rFonts w:ascii="Arial" w:hAnsi="Arial" w:cs="Arial"/>
          <w:sz w:val="24"/>
          <w:szCs w:val="24"/>
        </w:rPr>
      </w:pPr>
    </w:p>
    <w:p w:rsidR="0026055A" w:rsidRPr="00785168" w:rsidRDefault="00E9561C" w:rsidP="0026055A">
      <w:pPr>
        <w:rPr>
          <w:rFonts w:ascii="Arial" w:hAnsi="Arial" w:cs="Arial"/>
          <w:sz w:val="24"/>
          <w:szCs w:val="24"/>
        </w:rPr>
      </w:pPr>
      <w:r>
        <w:rPr>
          <w:rFonts w:ascii="Arial Black" w:hAnsi="Arial Black" w:cs="Arial"/>
          <w:b/>
          <w:sz w:val="24"/>
          <w:szCs w:val="28"/>
        </w:rPr>
        <w:lastRenderedPageBreak/>
        <w:t>Unit #2 - Essential Question #2</w:t>
      </w:r>
      <w:r w:rsidR="00D44587">
        <w:rPr>
          <w:rFonts w:ascii="Arial Black" w:hAnsi="Arial Black" w:cs="Arial"/>
          <w:b/>
          <w:sz w:val="24"/>
          <w:szCs w:val="28"/>
        </w:rPr>
        <w:t xml:space="preserve">: </w:t>
      </w:r>
      <w:r w:rsidR="006A7995">
        <w:rPr>
          <w:rFonts w:ascii="Arial Black" w:hAnsi="Arial Black" w:cs="Arial"/>
          <w:sz w:val="24"/>
          <w:szCs w:val="24"/>
        </w:rPr>
        <w:t>H</w:t>
      </w:r>
      <w:r w:rsidR="00D44587" w:rsidRPr="009B0C11">
        <w:rPr>
          <w:rFonts w:ascii="Arial Black" w:hAnsi="Arial Black" w:cs="Arial"/>
          <w:sz w:val="24"/>
          <w:szCs w:val="24"/>
        </w:rPr>
        <w:t>ow do</w:t>
      </w:r>
      <w:r w:rsidR="00D44587">
        <w:rPr>
          <w:rFonts w:ascii="Arial Black" w:hAnsi="Arial Black" w:cs="Arial"/>
          <w:sz w:val="24"/>
          <w:szCs w:val="24"/>
        </w:rPr>
        <w:t xml:space="preserve">es going to Mass help me increase my faith in </w:t>
      </w:r>
      <w:r w:rsidR="00D44587" w:rsidRPr="009B0C11">
        <w:rPr>
          <w:rFonts w:ascii="Arial Black" w:hAnsi="Arial Black" w:cs="Arial"/>
          <w:sz w:val="24"/>
          <w:szCs w:val="24"/>
        </w:rPr>
        <w:t>Jesus Christ?</w:t>
      </w:r>
      <w:r w:rsidR="00D44587">
        <w:rPr>
          <w:rFonts w:ascii="Arial Black" w:hAnsi="Arial Black" w:cs="Arial"/>
          <w:sz w:val="24"/>
          <w:szCs w:val="24"/>
        </w:rPr>
        <w:t xml:space="preserve"> </w:t>
      </w:r>
      <w:r w:rsidR="0026055A">
        <w:rPr>
          <w:rFonts w:ascii="Arial" w:hAnsi="Arial" w:cs="Arial"/>
          <w:sz w:val="24"/>
          <w:szCs w:val="24"/>
        </w:rPr>
        <w:t xml:space="preserve">[Focused Theme/ Topic: </w:t>
      </w:r>
      <w:r w:rsidR="0026055A">
        <w:rPr>
          <w:rFonts w:ascii="Arial" w:hAnsi="Arial" w:cs="Arial"/>
          <w:i/>
          <w:sz w:val="24"/>
          <w:szCs w:val="24"/>
        </w:rPr>
        <w:t>Mass</w:t>
      </w:r>
      <w:r w:rsidR="0026055A">
        <w:rPr>
          <w:rFonts w:ascii="Arial" w:hAnsi="Arial" w:cs="Arial"/>
          <w:sz w:val="24"/>
          <w:szCs w:val="24"/>
        </w:rPr>
        <w:t>]</w:t>
      </w:r>
    </w:p>
    <w:p w:rsidR="00214F9A" w:rsidRDefault="00214F9A" w:rsidP="00214F9A">
      <w:pPr>
        <w:spacing w:line="276" w:lineRule="auto"/>
        <w:rPr>
          <w:rFonts w:ascii="Arial" w:hAnsi="Arial" w:cs="Arial"/>
          <w:sz w:val="24"/>
          <w:szCs w:val="28"/>
          <w:u w:val="single"/>
        </w:rPr>
      </w:pPr>
    </w:p>
    <w:p w:rsidR="00214F9A" w:rsidRDefault="00214F9A" w:rsidP="009F2670">
      <w:pPr>
        <w:spacing w:line="276" w:lineRule="auto"/>
        <w:rPr>
          <w:rFonts w:ascii="Arial" w:hAnsi="Arial" w:cs="Arial"/>
          <w:sz w:val="24"/>
          <w:szCs w:val="28"/>
        </w:rPr>
      </w:pPr>
      <w:r>
        <w:rPr>
          <w:rFonts w:ascii="Arial" w:hAnsi="Arial" w:cs="Arial"/>
          <w:sz w:val="24"/>
          <w:szCs w:val="28"/>
          <w:u w:val="single"/>
        </w:rPr>
        <w:t>UNDERSTANDINGS:</w:t>
      </w:r>
      <w:r>
        <w:rPr>
          <w:rFonts w:ascii="Arial" w:hAnsi="Arial" w:cs="Arial"/>
          <w:sz w:val="24"/>
          <w:szCs w:val="28"/>
        </w:rPr>
        <w:t xml:space="preserve"> Learners will understand that…</w:t>
      </w:r>
    </w:p>
    <w:p w:rsidR="00787D67" w:rsidRPr="008E7BCC" w:rsidRDefault="00787D67" w:rsidP="008E7BCC">
      <w:pPr>
        <w:spacing w:line="276" w:lineRule="auto"/>
        <w:rPr>
          <w:rFonts w:ascii="Arial" w:hAnsi="Arial" w:cs="Arial"/>
          <w:color w:val="FF0000"/>
          <w:sz w:val="24"/>
          <w:szCs w:val="24"/>
        </w:rPr>
      </w:pPr>
      <w:r>
        <w:rPr>
          <w:rFonts w:ascii="Arial" w:hAnsi="Arial" w:cs="Arial"/>
          <w:color w:val="FF0000"/>
          <w:sz w:val="24"/>
          <w:szCs w:val="24"/>
        </w:rPr>
        <w:t xml:space="preserve">Key Targets - </w:t>
      </w:r>
    </w:p>
    <w:p w:rsidR="00821244" w:rsidRPr="0075159F" w:rsidRDefault="00561C47" w:rsidP="0075159F">
      <w:pPr>
        <w:pStyle w:val="ListParagraph"/>
        <w:numPr>
          <w:ilvl w:val="0"/>
          <w:numId w:val="12"/>
        </w:numPr>
        <w:spacing w:line="276" w:lineRule="auto"/>
        <w:rPr>
          <w:rFonts w:ascii="Arial" w:hAnsi="Arial" w:cs="Arial"/>
          <w:sz w:val="20"/>
          <w:szCs w:val="20"/>
        </w:rPr>
      </w:pPr>
      <w:r>
        <w:rPr>
          <w:rFonts w:ascii="Arial" w:hAnsi="Arial" w:cs="Arial"/>
          <w:sz w:val="24"/>
          <w:szCs w:val="24"/>
        </w:rPr>
        <w:t>(U</w:t>
      </w:r>
      <w:r w:rsidR="0075159F">
        <w:rPr>
          <w:rFonts w:ascii="Arial" w:hAnsi="Arial" w:cs="Arial"/>
          <w:sz w:val="24"/>
          <w:szCs w:val="24"/>
          <w:vertAlign w:val="subscript"/>
        </w:rPr>
        <w:t>1</w:t>
      </w:r>
      <w:r w:rsidR="00821244">
        <w:rPr>
          <w:rFonts w:ascii="Arial" w:hAnsi="Arial" w:cs="Arial"/>
          <w:sz w:val="24"/>
          <w:szCs w:val="24"/>
        </w:rPr>
        <w:t xml:space="preserve">) 5.4.4.1 – </w:t>
      </w:r>
      <w:r w:rsidR="00821244" w:rsidRPr="003C5E13">
        <w:rPr>
          <w:rFonts w:ascii="Arial" w:hAnsi="Arial" w:cs="Arial"/>
          <w:sz w:val="24"/>
          <w:szCs w:val="24"/>
        </w:rPr>
        <w:t>Individual personal prayer and shared common prayer enhance each other.</w:t>
      </w:r>
      <w:r w:rsidR="00821244">
        <w:rPr>
          <w:rFonts w:ascii="Arial" w:hAnsi="Arial" w:cs="Arial"/>
          <w:sz w:val="24"/>
          <w:szCs w:val="24"/>
        </w:rPr>
        <w:t xml:space="preserve"> </w:t>
      </w:r>
      <w:r w:rsidR="00821244" w:rsidRPr="009F2670">
        <w:rPr>
          <w:rFonts w:ascii="Arial" w:hAnsi="Arial" w:cs="Arial"/>
          <w:color w:val="000000"/>
          <w:sz w:val="20"/>
          <w:szCs w:val="20"/>
        </w:rPr>
        <w:t>(CCC#2563; 2689; 2720)</w:t>
      </w:r>
      <w:r w:rsidRPr="00561C47">
        <w:rPr>
          <w:rFonts w:ascii="Arial" w:hAnsi="Arial" w:cs="Arial"/>
          <w:sz w:val="20"/>
          <w:szCs w:val="20"/>
        </w:rPr>
        <w:t xml:space="preserve"> </w:t>
      </w:r>
      <w:r>
        <w:rPr>
          <w:rFonts w:ascii="Arial" w:hAnsi="Arial" w:cs="Arial"/>
          <w:sz w:val="20"/>
          <w:szCs w:val="20"/>
        </w:rPr>
        <w:t>[Transition from EQ #1]</w:t>
      </w:r>
    </w:p>
    <w:p w:rsidR="00F57153" w:rsidRPr="009F2670" w:rsidRDefault="008B0ECC" w:rsidP="009F2670">
      <w:pPr>
        <w:pStyle w:val="ListParagraph"/>
        <w:numPr>
          <w:ilvl w:val="0"/>
          <w:numId w:val="12"/>
        </w:numPr>
        <w:spacing w:line="276" w:lineRule="auto"/>
        <w:rPr>
          <w:rFonts w:ascii="Arial" w:hAnsi="Arial" w:cs="Arial"/>
          <w:color w:val="000000"/>
          <w:sz w:val="20"/>
          <w:szCs w:val="20"/>
        </w:rPr>
      </w:pPr>
      <w:r>
        <w:rPr>
          <w:rFonts w:ascii="Arial" w:hAnsi="Arial" w:cs="Arial"/>
          <w:sz w:val="24"/>
          <w:szCs w:val="24"/>
        </w:rPr>
        <w:t>(U</w:t>
      </w:r>
      <w:r w:rsidR="0075159F">
        <w:rPr>
          <w:rFonts w:ascii="Arial" w:hAnsi="Arial" w:cs="Arial"/>
          <w:sz w:val="24"/>
          <w:szCs w:val="24"/>
          <w:vertAlign w:val="subscript"/>
        </w:rPr>
        <w:t>2</w:t>
      </w:r>
      <w:r>
        <w:rPr>
          <w:rFonts w:ascii="Arial" w:hAnsi="Arial" w:cs="Arial"/>
          <w:sz w:val="24"/>
          <w:szCs w:val="24"/>
        </w:rPr>
        <w:t xml:space="preserve">) </w:t>
      </w:r>
      <w:r w:rsidR="00F57153" w:rsidRPr="008B0ECC">
        <w:rPr>
          <w:rFonts w:ascii="Arial" w:hAnsi="Arial" w:cs="Arial"/>
          <w:color w:val="000000"/>
          <w:sz w:val="24"/>
          <w:szCs w:val="24"/>
        </w:rPr>
        <w:t>5.4.4.3</w:t>
      </w:r>
      <w:r w:rsidR="00F57153" w:rsidRPr="00F57153">
        <w:rPr>
          <w:rFonts w:ascii="Arial" w:hAnsi="Arial" w:cs="Arial"/>
          <w:color w:val="000000"/>
          <w:sz w:val="24"/>
          <w:szCs w:val="24"/>
        </w:rPr>
        <w:t xml:space="preserve"> – The Eucharistic celebration is central to the Christian community’s prayer by sharing in Christ’s </w:t>
      </w:r>
      <w:r w:rsidR="009F2670">
        <w:rPr>
          <w:rFonts w:ascii="Arial" w:hAnsi="Arial" w:cs="Arial"/>
          <w:color w:val="000000"/>
          <w:sz w:val="24"/>
          <w:szCs w:val="24"/>
        </w:rPr>
        <w:t xml:space="preserve">sacrifice of praise. </w:t>
      </w:r>
      <w:r w:rsidR="009F2670" w:rsidRPr="009F2670">
        <w:rPr>
          <w:rFonts w:ascii="Arial" w:hAnsi="Arial" w:cs="Arial"/>
          <w:color w:val="000000"/>
          <w:sz w:val="20"/>
          <w:szCs w:val="20"/>
        </w:rPr>
        <w:t xml:space="preserve">(CCC#1357; </w:t>
      </w:r>
      <w:r w:rsidR="00F57153" w:rsidRPr="009F2670">
        <w:rPr>
          <w:rFonts w:ascii="Arial" w:hAnsi="Arial" w:cs="Arial"/>
          <w:color w:val="000000"/>
          <w:sz w:val="20"/>
          <w:szCs w:val="20"/>
        </w:rPr>
        <w:t>1359; 1361; 2643)</w:t>
      </w:r>
    </w:p>
    <w:p w:rsidR="0063440D" w:rsidRPr="009F2670" w:rsidRDefault="008B0ECC" w:rsidP="009F2670">
      <w:pPr>
        <w:pStyle w:val="ListParagraph"/>
        <w:numPr>
          <w:ilvl w:val="0"/>
          <w:numId w:val="12"/>
        </w:numPr>
        <w:spacing w:line="276" w:lineRule="auto"/>
        <w:rPr>
          <w:rFonts w:ascii="Arial" w:hAnsi="Arial" w:cs="Arial"/>
          <w:color w:val="000000"/>
          <w:sz w:val="20"/>
          <w:szCs w:val="20"/>
        </w:rPr>
      </w:pPr>
      <w:r>
        <w:rPr>
          <w:rFonts w:ascii="Arial" w:hAnsi="Arial" w:cs="Arial"/>
          <w:sz w:val="24"/>
          <w:szCs w:val="24"/>
        </w:rPr>
        <w:t>(U</w:t>
      </w:r>
      <w:r w:rsidR="00981773">
        <w:rPr>
          <w:rFonts w:ascii="Arial" w:hAnsi="Arial" w:cs="Arial"/>
          <w:sz w:val="24"/>
          <w:szCs w:val="24"/>
          <w:vertAlign w:val="subscript"/>
        </w:rPr>
        <w:t>3</w:t>
      </w:r>
      <w:r>
        <w:rPr>
          <w:rFonts w:ascii="Arial" w:hAnsi="Arial" w:cs="Arial"/>
          <w:sz w:val="24"/>
          <w:szCs w:val="24"/>
        </w:rPr>
        <w:t xml:space="preserve">) </w:t>
      </w:r>
      <w:r w:rsidR="0063440D" w:rsidRPr="001B34A5">
        <w:rPr>
          <w:rFonts w:ascii="Arial" w:hAnsi="Arial" w:cs="Arial"/>
          <w:color w:val="000000"/>
          <w:sz w:val="24"/>
          <w:szCs w:val="24"/>
        </w:rPr>
        <w:t xml:space="preserve">5.2.2.9 – In the Sacrament of Holy Eucharist, Jesus Christ is present, offered, and received under the appearance of wheat bread and grape wine. </w:t>
      </w:r>
      <w:r w:rsidR="00E56B23">
        <w:rPr>
          <w:rFonts w:ascii="Arial" w:hAnsi="Arial" w:cs="Arial"/>
          <w:color w:val="000000"/>
          <w:sz w:val="20"/>
          <w:szCs w:val="20"/>
        </w:rPr>
        <w:t>(CCC#1364; 1367; 1374-</w:t>
      </w:r>
      <w:r w:rsidR="0063440D" w:rsidRPr="009F2670">
        <w:rPr>
          <w:rFonts w:ascii="Arial" w:hAnsi="Arial" w:cs="Arial"/>
          <w:color w:val="000000"/>
          <w:sz w:val="20"/>
          <w:szCs w:val="20"/>
        </w:rPr>
        <w:t>75; 1380; 1385; 1390; 1408; 1412)</w:t>
      </w:r>
    </w:p>
    <w:p w:rsidR="003E6675" w:rsidRPr="003E6675" w:rsidRDefault="003E6675" w:rsidP="003E6675">
      <w:pPr>
        <w:spacing w:line="276" w:lineRule="auto"/>
        <w:rPr>
          <w:rFonts w:ascii="Arial" w:hAnsi="Arial" w:cs="Arial"/>
          <w:color w:val="FF0000"/>
          <w:sz w:val="24"/>
          <w:szCs w:val="24"/>
        </w:rPr>
      </w:pPr>
      <w:r w:rsidRPr="003E6675">
        <w:rPr>
          <w:rFonts w:ascii="Arial" w:hAnsi="Arial" w:cs="Arial"/>
          <w:color w:val="FF0000"/>
          <w:sz w:val="24"/>
          <w:szCs w:val="24"/>
        </w:rPr>
        <w:t xml:space="preserve">Supporting Targets - </w:t>
      </w:r>
    </w:p>
    <w:p w:rsidR="0063440D" w:rsidRPr="009F2670" w:rsidRDefault="008B0ECC" w:rsidP="009F2670">
      <w:pPr>
        <w:pStyle w:val="ListParagraph"/>
        <w:numPr>
          <w:ilvl w:val="0"/>
          <w:numId w:val="12"/>
        </w:numPr>
        <w:spacing w:line="276" w:lineRule="auto"/>
        <w:rPr>
          <w:rFonts w:ascii="Arial" w:hAnsi="Arial" w:cs="Arial"/>
          <w:color w:val="000000"/>
          <w:sz w:val="20"/>
          <w:szCs w:val="20"/>
        </w:rPr>
      </w:pPr>
      <w:r>
        <w:rPr>
          <w:rFonts w:ascii="Arial" w:hAnsi="Arial" w:cs="Arial"/>
          <w:sz w:val="24"/>
          <w:szCs w:val="24"/>
        </w:rPr>
        <w:t>(U</w:t>
      </w:r>
      <w:r w:rsidR="00981773">
        <w:rPr>
          <w:rFonts w:ascii="Arial" w:hAnsi="Arial" w:cs="Arial"/>
          <w:sz w:val="24"/>
          <w:szCs w:val="24"/>
          <w:vertAlign w:val="subscript"/>
        </w:rPr>
        <w:t>4</w:t>
      </w:r>
      <w:r>
        <w:rPr>
          <w:rFonts w:ascii="Arial" w:hAnsi="Arial" w:cs="Arial"/>
          <w:sz w:val="24"/>
          <w:szCs w:val="24"/>
        </w:rPr>
        <w:t xml:space="preserve">) </w:t>
      </w:r>
      <w:r w:rsidR="0063440D" w:rsidRPr="001B34A5">
        <w:rPr>
          <w:rFonts w:ascii="Arial" w:hAnsi="Arial" w:cs="Arial"/>
          <w:color w:val="000000"/>
          <w:sz w:val="24"/>
          <w:szCs w:val="24"/>
        </w:rPr>
        <w:t xml:space="preserve">5.2.2.10 – When one receives Holy Communion, one is united with Jesus Christ and all his Church and is nourished by the Body and Blood of Christ. Typically, one must be absolved from all mortal sins through the Sacrament of Penance and Reconciliation before receiving Holy Communion. </w:t>
      </w:r>
      <w:r w:rsidR="0063440D" w:rsidRPr="009F2670">
        <w:rPr>
          <w:rFonts w:ascii="Arial" w:hAnsi="Arial" w:cs="Arial"/>
          <w:color w:val="000000"/>
          <w:sz w:val="20"/>
          <w:szCs w:val="20"/>
        </w:rPr>
        <w:t>(CCC#1415)</w:t>
      </w:r>
    </w:p>
    <w:p w:rsidR="00214F9A" w:rsidRDefault="00214F9A" w:rsidP="00214F9A">
      <w:pPr>
        <w:spacing w:line="276" w:lineRule="auto"/>
        <w:rPr>
          <w:rFonts w:ascii="Arial" w:hAnsi="Arial" w:cs="Arial"/>
          <w:sz w:val="24"/>
          <w:szCs w:val="28"/>
          <w:u w:val="single"/>
        </w:rPr>
      </w:pPr>
    </w:p>
    <w:p w:rsidR="001B34A5" w:rsidRPr="00214F9A" w:rsidRDefault="00214F9A" w:rsidP="009F2670">
      <w:pPr>
        <w:spacing w:line="276" w:lineRule="auto"/>
        <w:rPr>
          <w:rFonts w:ascii="Arial" w:hAnsi="Arial" w:cs="Arial"/>
          <w:sz w:val="24"/>
          <w:szCs w:val="28"/>
        </w:rPr>
      </w:pPr>
      <w:r w:rsidRPr="00214F9A">
        <w:rPr>
          <w:rFonts w:ascii="Arial" w:hAnsi="Arial" w:cs="Arial"/>
          <w:sz w:val="24"/>
          <w:szCs w:val="28"/>
          <w:u w:val="single"/>
        </w:rPr>
        <w:t>KNOWLEDGE/ SKILLS:</w:t>
      </w:r>
      <w:r w:rsidRPr="00214F9A">
        <w:rPr>
          <w:rFonts w:ascii="Arial" w:hAnsi="Arial" w:cs="Arial"/>
          <w:sz w:val="24"/>
          <w:szCs w:val="28"/>
        </w:rPr>
        <w:t xml:space="preserve"> Learners will know that/be skilled at…</w:t>
      </w:r>
    </w:p>
    <w:p w:rsidR="008E7BCC" w:rsidRPr="008E7BCC" w:rsidRDefault="008E7BCC" w:rsidP="008E7BCC">
      <w:pPr>
        <w:spacing w:line="276" w:lineRule="auto"/>
        <w:rPr>
          <w:rFonts w:ascii="Arial" w:hAnsi="Arial" w:cs="Arial"/>
          <w:color w:val="FF0000"/>
          <w:sz w:val="24"/>
          <w:szCs w:val="24"/>
        </w:rPr>
      </w:pPr>
      <w:r>
        <w:rPr>
          <w:rFonts w:ascii="Arial" w:hAnsi="Arial" w:cs="Arial"/>
          <w:color w:val="FF0000"/>
          <w:sz w:val="24"/>
          <w:szCs w:val="24"/>
        </w:rPr>
        <w:t xml:space="preserve">Key Targets - </w:t>
      </w:r>
    </w:p>
    <w:p w:rsidR="00821244" w:rsidRPr="000B1F70" w:rsidRDefault="00821244" w:rsidP="000B1F70">
      <w:pPr>
        <w:pStyle w:val="ListParagraph"/>
        <w:numPr>
          <w:ilvl w:val="0"/>
          <w:numId w:val="9"/>
        </w:numPr>
        <w:spacing w:line="276" w:lineRule="auto"/>
        <w:rPr>
          <w:rFonts w:ascii="Arial" w:hAnsi="Arial" w:cs="Arial"/>
          <w:sz w:val="20"/>
          <w:szCs w:val="20"/>
        </w:rPr>
      </w:pPr>
      <w:r>
        <w:rPr>
          <w:rFonts w:ascii="Arial" w:hAnsi="Arial" w:cs="Arial"/>
          <w:sz w:val="24"/>
          <w:szCs w:val="24"/>
        </w:rPr>
        <w:t>(K</w:t>
      </w:r>
      <w:r>
        <w:rPr>
          <w:rFonts w:ascii="Arial" w:hAnsi="Arial" w:cs="Arial"/>
          <w:sz w:val="24"/>
          <w:szCs w:val="24"/>
          <w:vertAlign w:val="subscript"/>
        </w:rPr>
        <w:t>1</w:t>
      </w:r>
      <w:r>
        <w:rPr>
          <w:rFonts w:ascii="Arial" w:hAnsi="Arial" w:cs="Arial"/>
          <w:sz w:val="24"/>
          <w:szCs w:val="24"/>
        </w:rPr>
        <w:t xml:space="preserve">) </w:t>
      </w:r>
      <w:r w:rsidRPr="00D44587">
        <w:rPr>
          <w:rFonts w:ascii="Arial" w:hAnsi="Arial" w:cs="Arial"/>
          <w:sz w:val="24"/>
          <w:szCs w:val="24"/>
        </w:rPr>
        <w:t xml:space="preserve">5.2.3.2 – Liturgy is the official public prayer and worship of the Church. </w:t>
      </w:r>
      <w:r w:rsidRPr="00C31398">
        <w:rPr>
          <w:rFonts w:ascii="Arial" w:hAnsi="Arial" w:cs="Arial"/>
          <w:sz w:val="20"/>
          <w:szCs w:val="20"/>
        </w:rPr>
        <w:t>(CCC#1069)</w:t>
      </w:r>
    </w:p>
    <w:p w:rsidR="001B34A5" w:rsidRPr="009F2670" w:rsidRDefault="00CE2B63" w:rsidP="009F2670">
      <w:pPr>
        <w:pStyle w:val="ListParagraph"/>
        <w:numPr>
          <w:ilvl w:val="0"/>
          <w:numId w:val="9"/>
        </w:numPr>
        <w:spacing w:line="276" w:lineRule="auto"/>
        <w:rPr>
          <w:rFonts w:ascii="Arial" w:hAnsi="Arial" w:cs="Arial"/>
          <w:color w:val="000000"/>
          <w:sz w:val="20"/>
          <w:szCs w:val="20"/>
        </w:rPr>
      </w:pPr>
      <w:r>
        <w:rPr>
          <w:rFonts w:ascii="Arial" w:hAnsi="Arial" w:cs="Arial"/>
          <w:sz w:val="24"/>
          <w:szCs w:val="24"/>
        </w:rPr>
        <w:t>(K</w:t>
      </w:r>
      <w:r w:rsidR="000B1F70">
        <w:rPr>
          <w:rFonts w:ascii="Arial" w:hAnsi="Arial" w:cs="Arial"/>
          <w:sz w:val="24"/>
          <w:szCs w:val="24"/>
          <w:vertAlign w:val="subscript"/>
        </w:rPr>
        <w:t>2</w:t>
      </w:r>
      <w:r>
        <w:rPr>
          <w:rFonts w:ascii="Arial" w:hAnsi="Arial" w:cs="Arial"/>
          <w:sz w:val="24"/>
          <w:szCs w:val="24"/>
        </w:rPr>
        <w:t xml:space="preserve">) </w:t>
      </w:r>
      <w:r w:rsidRPr="001B34A5">
        <w:rPr>
          <w:rFonts w:ascii="Arial" w:hAnsi="Arial" w:cs="Arial"/>
          <w:color w:val="000000"/>
          <w:sz w:val="24"/>
          <w:szCs w:val="24"/>
        </w:rPr>
        <w:t xml:space="preserve">5.2.2.11 – Sunday is the Lord’s Day and is at the very heart of the life of the Church. Therefore, the Church encourages the faithful to receive Holy Communion whenever they participate in the Mass, but she obliges them to receive once a year, during the Easter season. </w:t>
      </w:r>
      <w:r w:rsidRPr="009F2670">
        <w:rPr>
          <w:rFonts w:ascii="Arial" w:hAnsi="Arial" w:cs="Arial"/>
          <w:color w:val="000000"/>
          <w:sz w:val="20"/>
          <w:szCs w:val="20"/>
        </w:rPr>
        <w:t>(CCC#1389; 1417)</w:t>
      </w:r>
    </w:p>
    <w:p w:rsidR="008E7BCC" w:rsidRPr="008E7BCC" w:rsidRDefault="008E7BCC" w:rsidP="008E7BCC">
      <w:pPr>
        <w:spacing w:line="276" w:lineRule="auto"/>
        <w:rPr>
          <w:rFonts w:ascii="Arial" w:hAnsi="Arial" w:cs="Arial"/>
          <w:color w:val="FF0000"/>
          <w:sz w:val="24"/>
          <w:szCs w:val="24"/>
        </w:rPr>
      </w:pPr>
      <w:r w:rsidRPr="008E7BCC">
        <w:rPr>
          <w:rFonts w:ascii="Arial" w:hAnsi="Arial" w:cs="Arial"/>
          <w:color w:val="FF0000"/>
          <w:sz w:val="24"/>
          <w:szCs w:val="24"/>
        </w:rPr>
        <w:t xml:space="preserve">Supporting Targets - </w:t>
      </w:r>
    </w:p>
    <w:p w:rsidR="00657BA3" w:rsidRPr="00657BA3" w:rsidRDefault="00657BA3" w:rsidP="00657BA3">
      <w:pPr>
        <w:pStyle w:val="ListParagraph"/>
        <w:numPr>
          <w:ilvl w:val="0"/>
          <w:numId w:val="9"/>
        </w:numPr>
        <w:spacing w:line="276" w:lineRule="auto"/>
        <w:rPr>
          <w:rFonts w:ascii="Arial" w:hAnsi="Arial" w:cs="Arial"/>
          <w:color w:val="000000"/>
          <w:sz w:val="20"/>
          <w:szCs w:val="20"/>
        </w:rPr>
      </w:pPr>
      <w:r>
        <w:rPr>
          <w:rFonts w:ascii="Arial" w:hAnsi="Arial" w:cs="Arial"/>
          <w:sz w:val="24"/>
          <w:szCs w:val="24"/>
        </w:rPr>
        <w:t>(K</w:t>
      </w:r>
      <w:r w:rsidR="000B1F70">
        <w:rPr>
          <w:rFonts w:ascii="Arial" w:hAnsi="Arial" w:cs="Arial"/>
          <w:sz w:val="24"/>
          <w:szCs w:val="24"/>
          <w:vertAlign w:val="subscript"/>
        </w:rPr>
        <w:t>3</w:t>
      </w:r>
      <w:r>
        <w:rPr>
          <w:rFonts w:ascii="Arial" w:hAnsi="Arial" w:cs="Arial"/>
          <w:sz w:val="24"/>
          <w:szCs w:val="24"/>
        </w:rPr>
        <w:t xml:space="preserve">) </w:t>
      </w:r>
      <w:r w:rsidRPr="001B34A5">
        <w:rPr>
          <w:rFonts w:ascii="Arial" w:hAnsi="Arial" w:cs="Arial"/>
          <w:sz w:val="24"/>
          <w:szCs w:val="24"/>
        </w:rPr>
        <w:t xml:space="preserve">5.2.3.4 – From the earliest times Christians have held Sunday, the first day of the week and the day of the Resurrection of Jesus Christ, to be sacred. </w:t>
      </w:r>
      <w:r>
        <w:rPr>
          <w:rFonts w:ascii="Arial" w:hAnsi="Arial" w:cs="Arial"/>
          <w:color w:val="000000"/>
          <w:sz w:val="20"/>
          <w:szCs w:val="20"/>
        </w:rPr>
        <w:t>(CCC#1166-</w:t>
      </w:r>
      <w:r w:rsidRPr="009F2670">
        <w:rPr>
          <w:rFonts w:ascii="Arial" w:hAnsi="Arial" w:cs="Arial"/>
          <w:color w:val="000000"/>
          <w:sz w:val="20"/>
          <w:szCs w:val="20"/>
        </w:rPr>
        <w:t>67; 1193)</w:t>
      </w:r>
    </w:p>
    <w:p w:rsidR="00AA0706" w:rsidRPr="009F2670" w:rsidRDefault="00AA0706" w:rsidP="00AA0706">
      <w:pPr>
        <w:pStyle w:val="ListParagraph"/>
        <w:numPr>
          <w:ilvl w:val="0"/>
          <w:numId w:val="9"/>
        </w:numPr>
        <w:spacing w:line="276" w:lineRule="auto"/>
        <w:rPr>
          <w:rFonts w:ascii="Arial" w:hAnsi="Arial" w:cs="Arial"/>
          <w:color w:val="000000"/>
          <w:sz w:val="20"/>
          <w:szCs w:val="20"/>
        </w:rPr>
      </w:pPr>
      <w:r>
        <w:rPr>
          <w:rFonts w:ascii="Arial" w:hAnsi="Arial" w:cs="Arial"/>
          <w:sz w:val="24"/>
          <w:szCs w:val="24"/>
        </w:rPr>
        <w:t>(K</w:t>
      </w:r>
      <w:r w:rsidR="000B1F70">
        <w:rPr>
          <w:rFonts w:ascii="Arial" w:hAnsi="Arial" w:cs="Arial"/>
          <w:sz w:val="24"/>
          <w:szCs w:val="24"/>
          <w:vertAlign w:val="subscript"/>
        </w:rPr>
        <w:t>4</w:t>
      </w:r>
      <w:r>
        <w:rPr>
          <w:rFonts w:ascii="Arial" w:hAnsi="Arial" w:cs="Arial"/>
          <w:sz w:val="24"/>
          <w:szCs w:val="24"/>
        </w:rPr>
        <w:t xml:space="preserve">) </w:t>
      </w:r>
      <w:r w:rsidRPr="001B34A5">
        <w:rPr>
          <w:rFonts w:ascii="Arial" w:hAnsi="Arial" w:cs="Arial"/>
          <w:color w:val="000000"/>
          <w:sz w:val="24"/>
          <w:szCs w:val="24"/>
        </w:rPr>
        <w:t xml:space="preserve">5.2.5.3 – Those called to ordained ministry through the Sacrament of Holy Orders exercise a special role of leadership in liturgical celebrations. </w:t>
      </w:r>
      <w:r>
        <w:rPr>
          <w:rFonts w:ascii="Arial" w:hAnsi="Arial" w:cs="Arial"/>
          <w:color w:val="000000"/>
          <w:sz w:val="20"/>
          <w:szCs w:val="20"/>
        </w:rPr>
        <w:t>(CCC#1140-</w:t>
      </w:r>
      <w:r w:rsidRPr="009F2670">
        <w:rPr>
          <w:rFonts w:ascii="Arial" w:hAnsi="Arial" w:cs="Arial"/>
          <w:color w:val="000000"/>
          <w:sz w:val="20"/>
          <w:szCs w:val="20"/>
        </w:rPr>
        <w:t>42; 1592)</w:t>
      </w:r>
    </w:p>
    <w:p w:rsidR="00AA0706" w:rsidRDefault="00AA0706" w:rsidP="008E7BCC">
      <w:pPr>
        <w:spacing w:line="276" w:lineRule="auto"/>
        <w:rPr>
          <w:rFonts w:ascii="Arial" w:hAnsi="Arial" w:cs="Arial"/>
          <w:color w:val="000000"/>
          <w:sz w:val="20"/>
          <w:szCs w:val="20"/>
        </w:rPr>
      </w:pPr>
    </w:p>
    <w:p w:rsidR="00DD71F3" w:rsidRPr="00635428" w:rsidRDefault="00635428" w:rsidP="00FE3741">
      <w:pPr>
        <w:spacing w:line="276" w:lineRule="auto"/>
        <w:ind w:left="360"/>
        <w:rPr>
          <w:rFonts w:ascii="Arial" w:hAnsi="Arial" w:cs="Arial"/>
          <w:sz w:val="24"/>
          <w:szCs w:val="24"/>
        </w:rPr>
      </w:pPr>
      <w:r>
        <w:rPr>
          <w:rFonts w:ascii="Arial" w:hAnsi="Arial" w:cs="Arial"/>
          <w:sz w:val="24"/>
          <w:szCs w:val="24"/>
          <w:u w:val="single"/>
        </w:rPr>
        <w:t>FULL, CONSCIOUS, AND ACTIVE PARTICIPATION AT MASS</w:t>
      </w:r>
      <w:r>
        <w:rPr>
          <w:rFonts w:ascii="Arial" w:hAnsi="Arial" w:cs="Arial"/>
          <w:sz w:val="24"/>
          <w:szCs w:val="24"/>
        </w:rPr>
        <w:t>-</w:t>
      </w:r>
    </w:p>
    <w:p w:rsidR="00AA0706" w:rsidRPr="00B44166" w:rsidRDefault="00DD71F3" w:rsidP="00FE3741">
      <w:pPr>
        <w:pStyle w:val="ListParagraph"/>
        <w:numPr>
          <w:ilvl w:val="0"/>
          <w:numId w:val="12"/>
        </w:numPr>
        <w:spacing w:line="276" w:lineRule="auto"/>
        <w:ind w:left="720"/>
        <w:rPr>
          <w:rFonts w:ascii="Arial" w:hAnsi="Arial" w:cs="Arial"/>
          <w:color w:val="000000"/>
          <w:sz w:val="20"/>
          <w:szCs w:val="20"/>
        </w:rPr>
      </w:pPr>
      <w:r>
        <w:rPr>
          <w:rFonts w:ascii="Arial" w:hAnsi="Arial" w:cs="Arial"/>
          <w:sz w:val="24"/>
          <w:szCs w:val="24"/>
        </w:rPr>
        <w:t>(U</w:t>
      </w:r>
      <w:r w:rsidR="000B1F70">
        <w:rPr>
          <w:rFonts w:ascii="Arial" w:hAnsi="Arial" w:cs="Arial"/>
          <w:sz w:val="24"/>
          <w:szCs w:val="24"/>
          <w:vertAlign w:val="subscript"/>
        </w:rPr>
        <w:t>5</w:t>
      </w:r>
      <w:r>
        <w:rPr>
          <w:rFonts w:ascii="Arial" w:hAnsi="Arial" w:cs="Arial"/>
          <w:sz w:val="24"/>
          <w:szCs w:val="24"/>
        </w:rPr>
        <w:t xml:space="preserve">) </w:t>
      </w:r>
      <w:r w:rsidRPr="001B34A5">
        <w:rPr>
          <w:rFonts w:ascii="Arial" w:hAnsi="Arial" w:cs="Arial"/>
          <w:color w:val="000000"/>
          <w:sz w:val="24"/>
          <w:szCs w:val="24"/>
        </w:rPr>
        <w:t xml:space="preserve">5.2.3.3 – Christians are called to be engaged in the liturgy as full, conscious, and active participants. </w:t>
      </w:r>
      <w:r w:rsidRPr="009F2670">
        <w:rPr>
          <w:rFonts w:ascii="Arial" w:hAnsi="Arial" w:cs="Arial"/>
          <w:color w:val="000000"/>
          <w:sz w:val="20"/>
          <w:szCs w:val="20"/>
        </w:rPr>
        <w:t>(CCC#1071)</w:t>
      </w:r>
    </w:p>
    <w:p w:rsidR="00821244" w:rsidRPr="00821244" w:rsidRDefault="000B1F70" w:rsidP="00FE3741">
      <w:pPr>
        <w:pStyle w:val="ListParagraph"/>
        <w:numPr>
          <w:ilvl w:val="0"/>
          <w:numId w:val="16"/>
        </w:numPr>
        <w:spacing w:line="276" w:lineRule="auto"/>
        <w:ind w:left="720"/>
        <w:rPr>
          <w:rFonts w:ascii="Arial" w:hAnsi="Arial" w:cs="Arial"/>
          <w:sz w:val="24"/>
          <w:szCs w:val="28"/>
        </w:rPr>
      </w:pPr>
      <w:r>
        <w:rPr>
          <w:rFonts w:ascii="Arial" w:hAnsi="Arial" w:cs="Arial"/>
          <w:sz w:val="24"/>
          <w:szCs w:val="24"/>
        </w:rPr>
        <w:t>(K</w:t>
      </w:r>
      <w:r>
        <w:rPr>
          <w:rFonts w:ascii="Arial" w:hAnsi="Arial" w:cs="Arial"/>
          <w:sz w:val="24"/>
          <w:szCs w:val="24"/>
          <w:vertAlign w:val="subscript"/>
        </w:rPr>
        <w:t>5</w:t>
      </w:r>
      <w:r w:rsidR="00821244" w:rsidRPr="00821244">
        <w:rPr>
          <w:rFonts w:ascii="Arial" w:hAnsi="Arial" w:cs="Arial"/>
          <w:sz w:val="24"/>
          <w:szCs w:val="24"/>
        </w:rPr>
        <w:t xml:space="preserve">) 5.4.4.2 – Participation in liturgical prayer is the highest form of common prayer. </w:t>
      </w:r>
      <w:r w:rsidR="00821244" w:rsidRPr="00821244">
        <w:rPr>
          <w:rFonts w:ascii="Arial" w:hAnsi="Arial" w:cs="Arial"/>
          <w:sz w:val="20"/>
          <w:szCs w:val="20"/>
        </w:rPr>
        <w:t xml:space="preserve">(CCC#2855) </w:t>
      </w:r>
    </w:p>
    <w:p w:rsidR="00635428" w:rsidRDefault="00635428" w:rsidP="00FE3741">
      <w:pPr>
        <w:pStyle w:val="ListParagraph"/>
        <w:numPr>
          <w:ilvl w:val="0"/>
          <w:numId w:val="16"/>
        </w:numPr>
        <w:spacing w:line="276" w:lineRule="auto"/>
        <w:ind w:left="720"/>
        <w:rPr>
          <w:rFonts w:ascii="Arial" w:hAnsi="Arial" w:cs="Arial"/>
          <w:sz w:val="24"/>
          <w:szCs w:val="28"/>
        </w:rPr>
      </w:pPr>
      <w:r>
        <w:rPr>
          <w:rFonts w:ascii="Arial" w:hAnsi="Arial" w:cs="Arial"/>
          <w:sz w:val="24"/>
          <w:szCs w:val="24"/>
        </w:rPr>
        <w:t>(S</w:t>
      </w:r>
      <w:r>
        <w:rPr>
          <w:rFonts w:ascii="Arial" w:hAnsi="Arial" w:cs="Arial"/>
          <w:sz w:val="24"/>
          <w:szCs w:val="24"/>
          <w:vertAlign w:val="subscript"/>
        </w:rPr>
        <w:t>1</w:t>
      </w:r>
      <w:r>
        <w:rPr>
          <w:rFonts w:ascii="Arial" w:hAnsi="Arial" w:cs="Arial"/>
          <w:sz w:val="24"/>
          <w:szCs w:val="24"/>
        </w:rPr>
        <w:t>) – making the “Sign of the Cross” with holy water in the church.</w:t>
      </w:r>
    </w:p>
    <w:p w:rsidR="00635428" w:rsidRDefault="00635428" w:rsidP="00FE3741">
      <w:pPr>
        <w:pStyle w:val="ListParagraph"/>
        <w:numPr>
          <w:ilvl w:val="0"/>
          <w:numId w:val="16"/>
        </w:numPr>
        <w:spacing w:line="276" w:lineRule="auto"/>
        <w:ind w:left="720"/>
        <w:rPr>
          <w:rFonts w:ascii="Arial" w:hAnsi="Arial" w:cs="Arial"/>
          <w:sz w:val="24"/>
          <w:szCs w:val="28"/>
        </w:rPr>
      </w:pPr>
      <w:r>
        <w:rPr>
          <w:rFonts w:ascii="Arial" w:hAnsi="Arial" w:cs="Arial"/>
          <w:sz w:val="24"/>
          <w:szCs w:val="24"/>
        </w:rPr>
        <w:t>(S</w:t>
      </w:r>
      <w:r>
        <w:rPr>
          <w:rFonts w:ascii="Arial" w:hAnsi="Arial" w:cs="Arial"/>
          <w:sz w:val="24"/>
          <w:szCs w:val="24"/>
          <w:vertAlign w:val="subscript"/>
        </w:rPr>
        <w:t>2</w:t>
      </w:r>
      <w:r>
        <w:rPr>
          <w:rFonts w:ascii="Arial" w:hAnsi="Arial" w:cs="Arial"/>
          <w:sz w:val="24"/>
          <w:szCs w:val="24"/>
        </w:rPr>
        <w:t xml:space="preserve">) – genuflecting in the church, as an act of adoration to God and awareness of his holy Presence in the tabernacle. </w:t>
      </w:r>
    </w:p>
    <w:p w:rsidR="00DD71F3" w:rsidRPr="00B44166" w:rsidRDefault="00635428" w:rsidP="00FE3741">
      <w:pPr>
        <w:pStyle w:val="ListParagraph"/>
        <w:numPr>
          <w:ilvl w:val="0"/>
          <w:numId w:val="16"/>
        </w:numPr>
        <w:spacing w:line="276" w:lineRule="auto"/>
        <w:ind w:left="720"/>
        <w:rPr>
          <w:rFonts w:ascii="Arial" w:hAnsi="Arial" w:cs="Arial"/>
          <w:sz w:val="24"/>
          <w:szCs w:val="28"/>
        </w:rPr>
      </w:pPr>
      <w:r>
        <w:rPr>
          <w:rFonts w:ascii="Arial" w:hAnsi="Arial" w:cs="Arial"/>
          <w:sz w:val="24"/>
          <w:szCs w:val="24"/>
        </w:rPr>
        <w:t>(S</w:t>
      </w:r>
      <w:r>
        <w:rPr>
          <w:rFonts w:ascii="Arial" w:hAnsi="Arial" w:cs="Arial"/>
          <w:sz w:val="24"/>
          <w:szCs w:val="24"/>
          <w:vertAlign w:val="subscript"/>
        </w:rPr>
        <w:t>3</w:t>
      </w:r>
      <w:r>
        <w:rPr>
          <w:rFonts w:ascii="Arial" w:hAnsi="Arial" w:cs="Arial"/>
          <w:sz w:val="24"/>
          <w:szCs w:val="24"/>
        </w:rPr>
        <w:t xml:space="preserve">) – saying “Amen” and recognizing that it means “so be it” or “I believe.” </w:t>
      </w:r>
    </w:p>
    <w:p w:rsidR="003F4580" w:rsidRPr="000912BF" w:rsidRDefault="003F4580" w:rsidP="00FE3741">
      <w:pPr>
        <w:pStyle w:val="ListParagraph"/>
        <w:numPr>
          <w:ilvl w:val="0"/>
          <w:numId w:val="9"/>
        </w:numPr>
        <w:spacing w:line="276" w:lineRule="auto"/>
        <w:ind w:left="720"/>
        <w:rPr>
          <w:rFonts w:ascii="Arial" w:hAnsi="Arial" w:cs="Arial"/>
          <w:sz w:val="24"/>
          <w:szCs w:val="28"/>
        </w:rPr>
      </w:pPr>
      <w:r>
        <w:rPr>
          <w:rFonts w:ascii="Arial" w:hAnsi="Arial" w:cs="Arial"/>
          <w:sz w:val="24"/>
          <w:szCs w:val="24"/>
        </w:rPr>
        <w:lastRenderedPageBreak/>
        <w:t>(S</w:t>
      </w:r>
      <w:r w:rsidR="00FE3741">
        <w:rPr>
          <w:rFonts w:ascii="Arial" w:hAnsi="Arial" w:cs="Arial"/>
          <w:sz w:val="24"/>
          <w:szCs w:val="24"/>
          <w:vertAlign w:val="subscript"/>
        </w:rPr>
        <w:t>4</w:t>
      </w:r>
      <w:r>
        <w:rPr>
          <w:rFonts w:ascii="Arial" w:hAnsi="Arial" w:cs="Arial"/>
          <w:sz w:val="24"/>
          <w:szCs w:val="24"/>
        </w:rPr>
        <w:t xml:space="preserve">) – </w:t>
      </w:r>
      <w:proofErr w:type="gramStart"/>
      <w:r>
        <w:rPr>
          <w:rFonts w:ascii="Arial" w:hAnsi="Arial" w:cs="Arial"/>
          <w:sz w:val="24"/>
          <w:szCs w:val="24"/>
        </w:rPr>
        <w:t>saying</w:t>
      </w:r>
      <w:proofErr w:type="gramEnd"/>
      <w:r>
        <w:rPr>
          <w:rFonts w:ascii="Arial" w:hAnsi="Arial" w:cs="Arial"/>
          <w:sz w:val="24"/>
          <w:szCs w:val="24"/>
        </w:rPr>
        <w:t xml:space="preserve"> and “unpacking” (in age-appropriate language) the following Mass </w:t>
      </w:r>
      <w:r w:rsidRPr="000912BF">
        <w:rPr>
          <w:rFonts w:ascii="Arial" w:hAnsi="Arial" w:cs="Arial"/>
          <w:sz w:val="24"/>
          <w:szCs w:val="24"/>
        </w:rPr>
        <w:t xml:space="preserve">responses: </w:t>
      </w:r>
      <w:r w:rsidR="00251738">
        <w:rPr>
          <w:rFonts w:ascii="Arial" w:hAnsi="Arial" w:cs="Arial"/>
          <w:i/>
          <w:sz w:val="24"/>
          <w:szCs w:val="24"/>
        </w:rPr>
        <w:t xml:space="preserve">Gloria, </w:t>
      </w:r>
      <w:r w:rsidR="00672334">
        <w:rPr>
          <w:rFonts w:ascii="Arial" w:hAnsi="Arial" w:cs="Arial"/>
          <w:i/>
          <w:sz w:val="24"/>
          <w:szCs w:val="24"/>
        </w:rPr>
        <w:t xml:space="preserve">Preface Dialogue; Preface Acclamation </w:t>
      </w:r>
      <w:r w:rsidR="00672334">
        <w:rPr>
          <w:rFonts w:ascii="Arial" w:hAnsi="Arial" w:cs="Arial"/>
          <w:sz w:val="24"/>
          <w:szCs w:val="24"/>
        </w:rPr>
        <w:t xml:space="preserve">(“Holy, holy, holy…”); </w:t>
      </w:r>
      <w:r w:rsidR="00672334">
        <w:rPr>
          <w:rFonts w:ascii="Arial" w:hAnsi="Arial" w:cs="Arial"/>
          <w:i/>
          <w:sz w:val="24"/>
          <w:szCs w:val="24"/>
        </w:rPr>
        <w:t>Prayers over Gifts.</w:t>
      </w:r>
    </w:p>
    <w:p w:rsidR="008E7BCC" w:rsidRDefault="008E7BCC" w:rsidP="00D44587">
      <w:pPr>
        <w:rPr>
          <w:rFonts w:ascii="Arial" w:hAnsi="Arial" w:cs="Arial"/>
          <w:color w:val="000000"/>
          <w:sz w:val="24"/>
          <w:szCs w:val="24"/>
        </w:rPr>
      </w:pPr>
    </w:p>
    <w:p w:rsidR="0026055A" w:rsidRPr="00785168" w:rsidRDefault="00E9561C" w:rsidP="0026055A">
      <w:pPr>
        <w:rPr>
          <w:rFonts w:ascii="Arial" w:hAnsi="Arial" w:cs="Arial"/>
          <w:sz w:val="24"/>
          <w:szCs w:val="24"/>
        </w:rPr>
      </w:pPr>
      <w:r>
        <w:rPr>
          <w:rFonts w:ascii="Arial Black" w:hAnsi="Arial Black" w:cs="Arial"/>
          <w:b/>
          <w:sz w:val="24"/>
          <w:szCs w:val="28"/>
        </w:rPr>
        <w:t>Unit #2 - Essential Question #3</w:t>
      </w:r>
      <w:r w:rsidR="00A81EAE">
        <w:rPr>
          <w:rFonts w:ascii="Arial Black" w:hAnsi="Arial Black" w:cs="Arial"/>
          <w:b/>
          <w:sz w:val="24"/>
          <w:szCs w:val="28"/>
        </w:rPr>
        <w:t xml:space="preserve">: </w:t>
      </w:r>
      <w:r>
        <w:rPr>
          <w:rFonts w:ascii="Arial Black" w:hAnsi="Arial Black" w:cs="Arial"/>
          <w:b/>
          <w:sz w:val="24"/>
          <w:szCs w:val="28"/>
        </w:rPr>
        <w:t xml:space="preserve">How do the Sacraments help me increase my faith in Jesus Christ? </w:t>
      </w:r>
      <w:r w:rsidR="0026055A">
        <w:rPr>
          <w:rFonts w:ascii="Arial" w:hAnsi="Arial" w:cs="Arial"/>
          <w:sz w:val="24"/>
          <w:szCs w:val="24"/>
        </w:rPr>
        <w:t xml:space="preserve">[Focused Theme/ Topic: </w:t>
      </w:r>
      <w:r>
        <w:rPr>
          <w:rFonts w:ascii="Arial" w:hAnsi="Arial" w:cs="Arial"/>
          <w:i/>
          <w:sz w:val="24"/>
          <w:szCs w:val="24"/>
        </w:rPr>
        <w:t>Sacraments</w:t>
      </w:r>
      <w:r w:rsidR="0026055A">
        <w:rPr>
          <w:rFonts w:ascii="Arial" w:hAnsi="Arial" w:cs="Arial"/>
          <w:sz w:val="24"/>
          <w:szCs w:val="24"/>
        </w:rPr>
        <w:t>]</w:t>
      </w:r>
    </w:p>
    <w:p w:rsidR="00214F9A" w:rsidRDefault="00214F9A" w:rsidP="00214F9A">
      <w:pPr>
        <w:spacing w:line="276" w:lineRule="auto"/>
        <w:rPr>
          <w:rFonts w:ascii="Arial" w:hAnsi="Arial" w:cs="Arial"/>
          <w:sz w:val="24"/>
          <w:szCs w:val="28"/>
          <w:u w:val="single"/>
        </w:rPr>
      </w:pPr>
    </w:p>
    <w:p w:rsidR="00A81EAE" w:rsidRPr="00214F9A" w:rsidRDefault="00214F9A" w:rsidP="003E6EE3">
      <w:pPr>
        <w:spacing w:line="276" w:lineRule="auto"/>
        <w:rPr>
          <w:rFonts w:ascii="Arial" w:hAnsi="Arial" w:cs="Arial"/>
          <w:sz w:val="24"/>
          <w:szCs w:val="28"/>
        </w:rPr>
      </w:pPr>
      <w:r>
        <w:rPr>
          <w:rFonts w:ascii="Arial" w:hAnsi="Arial" w:cs="Arial"/>
          <w:sz w:val="24"/>
          <w:szCs w:val="28"/>
          <w:u w:val="single"/>
        </w:rPr>
        <w:t>UNDERSTANDINGS:</w:t>
      </w:r>
      <w:r>
        <w:rPr>
          <w:rFonts w:ascii="Arial" w:hAnsi="Arial" w:cs="Arial"/>
          <w:sz w:val="24"/>
          <w:szCs w:val="28"/>
        </w:rPr>
        <w:t xml:space="preserve"> Learners will understand that…</w:t>
      </w:r>
    </w:p>
    <w:p w:rsidR="00764664" w:rsidRPr="00764664" w:rsidRDefault="00E672E4" w:rsidP="00764664">
      <w:pPr>
        <w:spacing w:line="276" w:lineRule="auto"/>
        <w:rPr>
          <w:rFonts w:ascii="Arial" w:hAnsi="Arial" w:cs="Arial"/>
          <w:color w:val="FF0000"/>
          <w:sz w:val="24"/>
          <w:szCs w:val="24"/>
        </w:rPr>
      </w:pPr>
      <w:r w:rsidRPr="00764664">
        <w:rPr>
          <w:rFonts w:ascii="Arial" w:hAnsi="Arial" w:cs="Arial"/>
          <w:color w:val="FF0000"/>
          <w:sz w:val="24"/>
          <w:szCs w:val="24"/>
        </w:rPr>
        <w:t>Key Targets -</w:t>
      </w:r>
      <w:r>
        <w:rPr>
          <w:rFonts w:ascii="Arial" w:hAnsi="Arial" w:cs="Arial"/>
          <w:color w:val="FF0000"/>
          <w:sz w:val="24"/>
          <w:szCs w:val="24"/>
        </w:rPr>
        <w:t xml:space="preserve"> </w:t>
      </w:r>
    </w:p>
    <w:p w:rsidR="00821244" w:rsidRPr="00C5211D" w:rsidRDefault="00821244" w:rsidP="00821244">
      <w:pPr>
        <w:pStyle w:val="ListParagraph"/>
        <w:numPr>
          <w:ilvl w:val="0"/>
          <w:numId w:val="10"/>
        </w:numPr>
        <w:spacing w:line="276" w:lineRule="auto"/>
        <w:rPr>
          <w:rFonts w:ascii="Arial" w:hAnsi="Arial" w:cs="Arial"/>
          <w:sz w:val="24"/>
          <w:szCs w:val="24"/>
        </w:rPr>
      </w:pPr>
      <w:r>
        <w:rPr>
          <w:rFonts w:ascii="Arial" w:hAnsi="Arial" w:cs="Arial"/>
          <w:sz w:val="24"/>
          <w:szCs w:val="24"/>
        </w:rPr>
        <w:t>(U</w:t>
      </w:r>
      <w:r w:rsidR="00764664">
        <w:rPr>
          <w:rFonts w:ascii="Arial" w:hAnsi="Arial" w:cs="Arial"/>
          <w:sz w:val="24"/>
          <w:szCs w:val="24"/>
          <w:vertAlign w:val="subscript"/>
        </w:rPr>
        <w:t>1</w:t>
      </w:r>
      <w:r>
        <w:rPr>
          <w:rFonts w:ascii="Arial" w:hAnsi="Arial" w:cs="Arial"/>
          <w:sz w:val="24"/>
          <w:szCs w:val="24"/>
        </w:rPr>
        <w:t xml:space="preserve">) </w:t>
      </w:r>
      <w:r w:rsidRPr="00D44587">
        <w:rPr>
          <w:rFonts w:ascii="Arial" w:hAnsi="Arial" w:cs="Arial"/>
          <w:sz w:val="24"/>
          <w:szCs w:val="24"/>
        </w:rPr>
        <w:t xml:space="preserve">5.2.3.1 – Christ acts in the celebration of the liturgy. </w:t>
      </w:r>
      <w:r w:rsidRPr="0040584E">
        <w:rPr>
          <w:rFonts w:ascii="Arial" w:hAnsi="Arial" w:cs="Arial"/>
          <w:sz w:val="20"/>
          <w:szCs w:val="20"/>
        </w:rPr>
        <w:t>(CCC#1187)</w:t>
      </w:r>
    </w:p>
    <w:p w:rsidR="00A367FE" w:rsidRPr="00D44587" w:rsidRDefault="00A367FE" w:rsidP="00A367FE">
      <w:pPr>
        <w:pStyle w:val="ListParagraph"/>
        <w:numPr>
          <w:ilvl w:val="0"/>
          <w:numId w:val="10"/>
        </w:numPr>
        <w:spacing w:line="276" w:lineRule="auto"/>
        <w:rPr>
          <w:rFonts w:ascii="Arial" w:hAnsi="Arial" w:cs="Arial"/>
          <w:sz w:val="24"/>
          <w:szCs w:val="24"/>
        </w:rPr>
      </w:pPr>
      <w:r>
        <w:rPr>
          <w:rFonts w:ascii="Arial" w:hAnsi="Arial" w:cs="Arial"/>
          <w:sz w:val="24"/>
          <w:szCs w:val="24"/>
        </w:rPr>
        <w:t>(U</w:t>
      </w:r>
      <w:r w:rsidR="00764664">
        <w:rPr>
          <w:rFonts w:ascii="Arial" w:hAnsi="Arial" w:cs="Arial"/>
          <w:sz w:val="24"/>
          <w:szCs w:val="24"/>
          <w:vertAlign w:val="subscript"/>
        </w:rPr>
        <w:t>2</w:t>
      </w:r>
      <w:r>
        <w:rPr>
          <w:rFonts w:ascii="Arial" w:hAnsi="Arial" w:cs="Arial"/>
          <w:sz w:val="24"/>
          <w:szCs w:val="24"/>
        </w:rPr>
        <w:t xml:space="preserve">) </w:t>
      </w:r>
      <w:r w:rsidRPr="00D44587">
        <w:rPr>
          <w:rFonts w:ascii="Arial" w:hAnsi="Arial" w:cs="Arial"/>
          <w:sz w:val="24"/>
          <w:szCs w:val="24"/>
        </w:rPr>
        <w:t xml:space="preserve">5.2.2.1 – Sacraments are liturgical celebrations that use signs and symbols revealed by Jesus Christ to celebrate and bring about God’s grace. </w:t>
      </w:r>
      <w:r w:rsidRPr="0040584E">
        <w:rPr>
          <w:rFonts w:ascii="Arial" w:hAnsi="Arial" w:cs="Arial"/>
          <w:color w:val="000000"/>
          <w:sz w:val="20"/>
          <w:szCs w:val="20"/>
        </w:rPr>
        <w:t>(CCC-none)</w:t>
      </w:r>
    </w:p>
    <w:p w:rsidR="00A367FE" w:rsidRDefault="00A367FE" w:rsidP="00A367FE">
      <w:pPr>
        <w:pStyle w:val="ListParagraph"/>
        <w:numPr>
          <w:ilvl w:val="0"/>
          <w:numId w:val="10"/>
        </w:numPr>
        <w:spacing w:line="276" w:lineRule="auto"/>
        <w:rPr>
          <w:rFonts w:ascii="Arial" w:hAnsi="Arial" w:cs="Arial"/>
          <w:color w:val="000000"/>
          <w:sz w:val="24"/>
          <w:szCs w:val="24"/>
        </w:rPr>
      </w:pPr>
      <w:r>
        <w:rPr>
          <w:rFonts w:ascii="Arial" w:hAnsi="Arial" w:cs="Arial"/>
          <w:sz w:val="24"/>
          <w:szCs w:val="24"/>
        </w:rPr>
        <w:t>(U</w:t>
      </w:r>
      <w:r w:rsidR="00764664">
        <w:rPr>
          <w:rFonts w:ascii="Arial" w:hAnsi="Arial" w:cs="Arial"/>
          <w:sz w:val="24"/>
          <w:szCs w:val="24"/>
          <w:vertAlign w:val="subscript"/>
        </w:rPr>
        <w:t>3</w:t>
      </w:r>
      <w:r>
        <w:rPr>
          <w:rFonts w:ascii="Arial" w:hAnsi="Arial" w:cs="Arial"/>
          <w:sz w:val="24"/>
          <w:szCs w:val="24"/>
        </w:rPr>
        <w:t xml:space="preserve">) </w:t>
      </w:r>
      <w:r w:rsidRPr="00D44587">
        <w:rPr>
          <w:rFonts w:ascii="Arial" w:hAnsi="Arial" w:cs="Arial"/>
          <w:sz w:val="24"/>
          <w:szCs w:val="24"/>
        </w:rPr>
        <w:t xml:space="preserve">5.2.2.2 – The grace of the sacraments offers real assistance to those seeking to be in communion with God. </w:t>
      </w:r>
      <w:r w:rsidRPr="0040584E">
        <w:rPr>
          <w:rFonts w:ascii="Arial" w:hAnsi="Arial" w:cs="Arial"/>
          <w:color w:val="000000"/>
          <w:sz w:val="20"/>
          <w:szCs w:val="20"/>
        </w:rPr>
        <w:t>(CCC#1129; 1131; 1396; 1416)</w:t>
      </w:r>
      <w:r w:rsidR="00BA41EE">
        <w:rPr>
          <w:rFonts w:ascii="Arial" w:hAnsi="Arial" w:cs="Arial"/>
          <w:color w:val="000000"/>
          <w:sz w:val="20"/>
          <w:szCs w:val="20"/>
        </w:rPr>
        <w:t xml:space="preserve"> </w:t>
      </w:r>
    </w:p>
    <w:p w:rsidR="00516F8D" w:rsidRPr="00BA41EE" w:rsidRDefault="00AF20F0" w:rsidP="00BA41EE">
      <w:pPr>
        <w:pStyle w:val="ListParagraph"/>
        <w:numPr>
          <w:ilvl w:val="0"/>
          <w:numId w:val="10"/>
        </w:numPr>
        <w:spacing w:line="276" w:lineRule="auto"/>
        <w:rPr>
          <w:rFonts w:ascii="Arial" w:hAnsi="Arial" w:cs="Arial"/>
          <w:color w:val="000000"/>
          <w:sz w:val="24"/>
          <w:szCs w:val="24"/>
        </w:rPr>
      </w:pPr>
      <w:r w:rsidRPr="00BA41EE">
        <w:rPr>
          <w:rFonts w:ascii="Arial" w:hAnsi="Arial" w:cs="Arial"/>
          <w:sz w:val="24"/>
          <w:szCs w:val="24"/>
        </w:rPr>
        <w:t>(U</w:t>
      </w:r>
      <w:r w:rsidR="00764664" w:rsidRPr="00BA41EE">
        <w:rPr>
          <w:rFonts w:ascii="Arial" w:hAnsi="Arial" w:cs="Arial"/>
          <w:sz w:val="24"/>
          <w:szCs w:val="24"/>
          <w:vertAlign w:val="subscript"/>
        </w:rPr>
        <w:t>4</w:t>
      </w:r>
      <w:r w:rsidRPr="00BA41EE">
        <w:rPr>
          <w:rFonts w:ascii="Arial" w:hAnsi="Arial" w:cs="Arial"/>
          <w:sz w:val="24"/>
          <w:szCs w:val="24"/>
        </w:rPr>
        <w:t xml:space="preserve">) 5.3.3.11 – Through the sacraments, one receives sanctifying grace. Through sanctifying grace one receives forgiveness and the gift of sharing in God’s life. </w:t>
      </w:r>
      <w:r w:rsidRPr="00BA41EE">
        <w:rPr>
          <w:rFonts w:ascii="Arial" w:hAnsi="Arial" w:cs="Arial"/>
          <w:color w:val="000000"/>
          <w:sz w:val="20"/>
          <w:szCs w:val="20"/>
        </w:rPr>
        <w:t>(CCC#1987; 1989-90; 1992; 1994; 1996; 2000; 2017-18; 2023)</w:t>
      </w:r>
    </w:p>
    <w:p w:rsidR="00E672E4" w:rsidRPr="00E672E4" w:rsidRDefault="00E672E4" w:rsidP="00E672E4">
      <w:pPr>
        <w:spacing w:line="276" w:lineRule="auto"/>
        <w:rPr>
          <w:rFonts w:ascii="Arial" w:hAnsi="Arial" w:cs="Arial"/>
          <w:color w:val="FF0000"/>
          <w:sz w:val="24"/>
          <w:szCs w:val="24"/>
        </w:rPr>
      </w:pPr>
      <w:r w:rsidRPr="00E672E4">
        <w:rPr>
          <w:rFonts w:ascii="Arial" w:hAnsi="Arial" w:cs="Arial"/>
          <w:color w:val="FF0000"/>
          <w:sz w:val="24"/>
          <w:szCs w:val="24"/>
        </w:rPr>
        <w:t xml:space="preserve">Supporting Targets - </w:t>
      </w:r>
    </w:p>
    <w:p w:rsidR="00764664" w:rsidRPr="00376DEA" w:rsidRDefault="00764664" w:rsidP="00764664">
      <w:pPr>
        <w:pStyle w:val="ListParagraph"/>
        <w:numPr>
          <w:ilvl w:val="0"/>
          <w:numId w:val="10"/>
        </w:numPr>
        <w:spacing w:line="276" w:lineRule="auto"/>
        <w:rPr>
          <w:rFonts w:ascii="Arial" w:hAnsi="Arial" w:cs="Arial"/>
          <w:color w:val="000000"/>
          <w:sz w:val="20"/>
          <w:szCs w:val="20"/>
        </w:rPr>
      </w:pPr>
      <w:r>
        <w:rPr>
          <w:rFonts w:ascii="Arial" w:hAnsi="Arial" w:cs="Arial"/>
          <w:sz w:val="24"/>
          <w:szCs w:val="24"/>
        </w:rPr>
        <w:t>(U</w:t>
      </w:r>
      <w:r>
        <w:rPr>
          <w:rFonts w:ascii="Arial" w:hAnsi="Arial" w:cs="Arial"/>
          <w:sz w:val="24"/>
          <w:szCs w:val="24"/>
          <w:vertAlign w:val="subscript"/>
        </w:rPr>
        <w:t>5</w:t>
      </w:r>
      <w:r>
        <w:rPr>
          <w:rFonts w:ascii="Arial" w:hAnsi="Arial" w:cs="Arial"/>
          <w:sz w:val="24"/>
          <w:szCs w:val="24"/>
        </w:rPr>
        <w:t xml:space="preserve">) </w:t>
      </w:r>
      <w:r w:rsidRPr="00500F03">
        <w:rPr>
          <w:rFonts w:ascii="Arial" w:hAnsi="Arial" w:cs="Arial"/>
          <w:color w:val="000000"/>
          <w:sz w:val="24"/>
          <w:szCs w:val="24"/>
        </w:rPr>
        <w:t xml:space="preserve">5.2.2.3 – Baptism frees people from all sins, both Original Sin and personal sin.      </w:t>
      </w:r>
      <w:r w:rsidRPr="00376DEA">
        <w:rPr>
          <w:rFonts w:ascii="Arial" w:hAnsi="Arial" w:cs="Arial"/>
          <w:color w:val="000000"/>
          <w:sz w:val="20"/>
          <w:szCs w:val="20"/>
        </w:rPr>
        <w:t>(CCC#1263; 1279)</w:t>
      </w:r>
    </w:p>
    <w:p w:rsidR="00764664" w:rsidRPr="00764664" w:rsidRDefault="00764664" w:rsidP="00764664">
      <w:pPr>
        <w:pStyle w:val="ListParagraph"/>
        <w:numPr>
          <w:ilvl w:val="0"/>
          <w:numId w:val="10"/>
        </w:numPr>
        <w:spacing w:line="276" w:lineRule="auto"/>
        <w:rPr>
          <w:rFonts w:ascii="Arial" w:hAnsi="Arial" w:cs="Arial"/>
          <w:color w:val="000000"/>
          <w:sz w:val="20"/>
          <w:szCs w:val="20"/>
        </w:rPr>
      </w:pPr>
      <w:r>
        <w:rPr>
          <w:rFonts w:ascii="Arial" w:hAnsi="Arial" w:cs="Arial"/>
          <w:sz w:val="24"/>
          <w:szCs w:val="24"/>
        </w:rPr>
        <w:t>(U</w:t>
      </w:r>
      <w:r>
        <w:rPr>
          <w:rFonts w:ascii="Arial" w:hAnsi="Arial" w:cs="Arial"/>
          <w:sz w:val="24"/>
          <w:szCs w:val="24"/>
          <w:vertAlign w:val="subscript"/>
        </w:rPr>
        <w:t>6</w:t>
      </w:r>
      <w:r>
        <w:rPr>
          <w:rFonts w:ascii="Arial" w:hAnsi="Arial" w:cs="Arial"/>
          <w:sz w:val="24"/>
          <w:szCs w:val="24"/>
        </w:rPr>
        <w:t xml:space="preserve">) </w:t>
      </w:r>
      <w:r w:rsidRPr="00500F03">
        <w:rPr>
          <w:rFonts w:ascii="Arial" w:hAnsi="Arial" w:cs="Arial"/>
          <w:color w:val="000000"/>
          <w:sz w:val="24"/>
          <w:szCs w:val="24"/>
        </w:rPr>
        <w:t xml:space="preserve">5.2.2.4 – Descending into the water of the font symbolizes Baptism into the death of Christ, rising from the water symbolizes the Resurrection of Christ. </w:t>
      </w:r>
      <w:r w:rsidRPr="00376DEA">
        <w:rPr>
          <w:rFonts w:ascii="Arial" w:hAnsi="Arial" w:cs="Arial"/>
          <w:color w:val="000000"/>
          <w:sz w:val="20"/>
          <w:szCs w:val="20"/>
        </w:rPr>
        <w:t>(CCC#1239; 1274; 1278)</w:t>
      </w:r>
    </w:p>
    <w:p w:rsidR="00214F9A" w:rsidRDefault="00214F9A" w:rsidP="00214F9A">
      <w:pPr>
        <w:spacing w:line="276" w:lineRule="auto"/>
        <w:rPr>
          <w:rFonts w:ascii="Arial" w:hAnsi="Arial" w:cs="Arial"/>
          <w:sz w:val="24"/>
          <w:szCs w:val="28"/>
          <w:u w:val="single"/>
        </w:rPr>
      </w:pPr>
    </w:p>
    <w:p w:rsidR="00174040" w:rsidRPr="00214F9A" w:rsidRDefault="00214F9A" w:rsidP="003E6EE3">
      <w:pPr>
        <w:spacing w:line="276" w:lineRule="auto"/>
        <w:rPr>
          <w:rFonts w:ascii="Arial" w:hAnsi="Arial" w:cs="Arial"/>
          <w:sz w:val="24"/>
          <w:szCs w:val="28"/>
        </w:rPr>
      </w:pPr>
      <w:r w:rsidRPr="00214F9A">
        <w:rPr>
          <w:rFonts w:ascii="Arial" w:hAnsi="Arial" w:cs="Arial"/>
          <w:sz w:val="24"/>
          <w:szCs w:val="28"/>
          <w:u w:val="single"/>
        </w:rPr>
        <w:t>KNOWLEDGE/ SKILLS:</w:t>
      </w:r>
      <w:r w:rsidRPr="00214F9A">
        <w:rPr>
          <w:rFonts w:ascii="Arial" w:hAnsi="Arial" w:cs="Arial"/>
          <w:sz w:val="24"/>
          <w:szCs w:val="28"/>
        </w:rPr>
        <w:t xml:space="preserve"> Learners will know that/be skilled at…</w:t>
      </w:r>
    </w:p>
    <w:p w:rsidR="00FF0045" w:rsidRPr="00FF0045" w:rsidRDefault="00FF0045" w:rsidP="00FF0045">
      <w:pPr>
        <w:spacing w:line="276" w:lineRule="auto"/>
        <w:rPr>
          <w:rFonts w:ascii="Arial" w:hAnsi="Arial" w:cs="Arial"/>
          <w:color w:val="FF0000"/>
          <w:sz w:val="24"/>
          <w:szCs w:val="24"/>
        </w:rPr>
      </w:pPr>
      <w:r>
        <w:rPr>
          <w:rFonts w:ascii="Arial" w:hAnsi="Arial" w:cs="Arial"/>
          <w:color w:val="FF0000"/>
          <w:sz w:val="24"/>
          <w:szCs w:val="24"/>
        </w:rPr>
        <w:t xml:space="preserve">Key Targets - </w:t>
      </w:r>
    </w:p>
    <w:p w:rsidR="00B015A4" w:rsidRPr="00B015A4" w:rsidRDefault="00B015A4" w:rsidP="00B015A4">
      <w:pPr>
        <w:pStyle w:val="ListParagraph"/>
        <w:numPr>
          <w:ilvl w:val="0"/>
          <w:numId w:val="11"/>
        </w:numPr>
        <w:spacing w:line="276" w:lineRule="auto"/>
        <w:rPr>
          <w:rFonts w:ascii="Arial" w:hAnsi="Arial" w:cs="Arial"/>
          <w:color w:val="000000"/>
          <w:sz w:val="24"/>
          <w:szCs w:val="24"/>
        </w:rPr>
      </w:pPr>
      <w:r>
        <w:rPr>
          <w:rFonts w:ascii="Arial" w:hAnsi="Arial" w:cs="Arial"/>
          <w:sz w:val="24"/>
          <w:szCs w:val="24"/>
        </w:rPr>
        <w:t>(K</w:t>
      </w:r>
      <w:r>
        <w:rPr>
          <w:rFonts w:ascii="Arial" w:hAnsi="Arial" w:cs="Arial"/>
          <w:sz w:val="24"/>
          <w:szCs w:val="24"/>
          <w:vertAlign w:val="subscript"/>
        </w:rPr>
        <w:t>1</w:t>
      </w:r>
      <w:r w:rsidR="00764664">
        <w:rPr>
          <w:rFonts w:ascii="Arial" w:hAnsi="Arial" w:cs="Arial"/>
          <w:sz w:val="24"/>
          <w:szCs w:val="24"/>
        </w:rPr>
        <w:t xml:space="preserve">) </w:t>
      </w:r>
      <w:r w:rsidR="00764664" w:rsidRPr="00500F03">
        <w:rPr>
          <w:rFonts w:ascii="Arial" w:hAnsi="Arial" w:cs="Arial"/>
          <w:color w:val="000000"/>
          <w:sz w:val="24"/>
          <w:szCs w:val="24"/>
        </w:rPr>
        <w:t xml:space="preserve">5.5.2.8 – The Church administers the Sacrament of Confirmation to those candidates that have reached the age of reason, profess their faith, are in the state of grace, and freely intend to receive the Sacrament in order to grow as they live a life as a disciple of Christ. </w:t>
      </w:r>
      <w:r w:rsidR="00764664" w:rsidRPr="00376DEA">
        <w:rPr>
          <w:rFonts w:ascii="Arial" w:hAnsi="Arial" w:cs="Arial"/>
          <w:color w:val="000000"/>
          <w:sz w:val="20"/>
          <w:szCs w:val="20"/>
        </w:rPr>
        <w:t>(CCC#1319)</w:t>
      </w:r>
    </w:p>
    <w:p w:rsidR="009833CC" w:rsidRPr="009833CC" w:rsidRDefault="009833CC" w:rsidP="009833CC">
      <w:pPr>
        <w:spacing w:line="276" w:lineRule="auto"/>
        <w:rPr>
          <w:rFonts w:ascii="Arial" w:hAnsi="Arial" w:cs="Arial"/>
          <w:color w:val="FF0000"/>
          <w:sz w:val="24"/>
          <w:szCs w:val="24"/>
        </w:rPr>
      </w:pPr>
      <w:r w:rsidRPr="009833CC">
        <w:rPr>
          <w:rFonts w:ascii="Arial" w:hAnsi="Arial" w:cs="Arial"/>
          <w:color w:val="FF0000"/>
          <w:sz w:val="24"/>
          <w:szCs w:val="24"/>
        </w:rPr>
        <w:t xml:space="preserve">Supporting Targets - </w:t>
      </w:r>
    </w:p>
    <w:p w:rsidR="00AF20F0" w:rsidRPr="00B015A4" w:rsidRDefault="005B1D1B" w:rsidP="00B015A4">
      <w:pPr>
        <w:pStyle w:val="ListParagraph"/>
        <w:numPr>
          <w:ilvl w:val="0"/>
          <w:numId w:val="11"/>
        </w:numPr>
        <w:spacing w:line="276" w:lineRule="auto"/>
        <w:rPr>
          <w:rFonts w:ascii="Arial" w:hAnsi="Arial" w:cs="Arial"/>
          <w:color w:val="000000"/>
          <w:sz w:val="20"/>
          <w:szCs w:val="20"/>
        </w:rPr>
      </w:pPr>
      <w:r>
        <w:rPr>
          <w:rFonts w:ascii="Arial" w:hAnsi="Arial" w:cs="Arial"/>
          <w:sz w:val="24"/>
          <w:szCs w:val="24"/>
        </w:rPr>
        <w:t>(K</w:t>
      </w:r>
      <w:r w:rsidR="00B015A4">
        <w:rPr>
          <w:rFonts w:ascii="Arial" w:hAnsi="Arial" w:cs="Arial"/>
          <w:sz w:val="24"/>
          <w:szCs w:val="24"/>
          <w:vertAlign w:val="subscript"/>
        </w:rPr>
        <w:t>2</w:t>
      </w:r>
      <w:r>
        <w:rPr>
          <w:rFonts w:ascii="Arial" w:hAnsi="Arial" w:cs="Arial"/>
          <w:sz w:val="24"/>
          <w:szCs w:val="24"/>
        </w:rPr>
        <w:t xml:space="preserve">) </w:t>
      </w:r>
      <w:r w:rsidRPr="00D44587">
        <w:rPr>
          <w:rFonts w:ascii="Arial" w:hAnsi="Arial" w:cs="Arial"/>
          <w:sz w:val="24"/>
          <w:szCs w:val="24"/>
        </w:rPr>
        <w:t xml:space="preserve">5.1.3.16 – The sacraments were given to the Church by Jesus Christ, but the way in which they are celebrated developed through history. </w:t>
      </w:r>
      <w:r w:rsidRPr="00C31398">
        <w:rPr>
          <w:rFonts w:ascii="Arial" w:hAnsi="Arial" w:cs="Arial"/>
          <w:color w:val="000000"/>
          <w:sz w:val="20"/>
          <w:szCs w:val="20"/>
        </w:rPr>
        <w:t>(CCC#1117; 1131)</w:t>
      </w:r>
    </w:p>
    <w:p w:rsidR="00B015A4" w:rsidRPr="003169CE" w:rsidRDefault="00824560" w:rsidP="003169CE">
      <w:pPr>
        <w:pStyle w:val="ListParagraph"/>
        <w:numPr>
          <w:ilvl w:val="0"/>
          <w:numId w:val="11"/>
        </w:numPr>
        <w:spacing w:line="276" w:lineRule="auto"/>
        <w:rPr>
          <w:rFonts w:ascii="Arial" w:hAnsi="Arial" w:cs="Arial"/>
          <w:color w:val="000000"/>
          <w:sz w:val="24"/>
          <w:szCs w:val="24"/>
        </w:rPr>
      </w:pPr>
      <w:r>
        <w:rPr>
          <w:rFonts w:ascii="Arial" w:hAnsi="Arial" w:cs="Arial"/>
          <w:sz w:val="24"/>
          <w:szCs w:val="24"/>
        </w:rPr>
        <w:t>(K</w:t>
      </w:r>
      <w:r w:rsidR="00B015A4">
        <w:rPr>
          <w:rFonts w:ascii="Arial" w:hAnsi="Arial" w:cs="Arial"/>
          <w:sz w:val="24"/>
          <w:szCs w:val="24"/>
          <w:vertAlign w:val="subscript"/>
        </w:rPr>
        <w:t>3</w:t>
      </w:r>
      <w:r>
        <w:rPr>
          <w:rFonts w:ascii="Arial" w:hAnsi="Arial" w:cs="Arial"/>
          <w:sz w:val="24"/>
          <w:szCs w:val="24"/>
        </w:rPr>
        <w:t xml:space="preserve">) </w:t>
      </w:r>
      <w:r w:rsidR="0032700A" w:rsidRPr="00500F03">
        <w:rPr>
          <w:rFonts w:ascii="Arial" w:hAnsi="Arial" w:cs="Arial"/>
          <w:color w:val="000000"/>
          <w:sz w:val="24"/>
          <w:szCs w:val="24"/>
        </w:rPr>
        <w:t xml:space="preserve">5.2.2.5 – The Church, from her earliest times, has baptized children and helped them grow into the faith they have been given by God. </w:t>
      </w:r>
      <w:r w:rsidR="0032700A" w:rsidRPr="003E6EE3">
        <w:rPr>
          <w:rFonts w:ascii="Arial" w:hAnsi="Arial" w:cs="Arial"/>
          <w:color w:val="000000"/>
          <w:sz w:val="20"/>
          <w:szCs w:val="20"/>
        </w:rPr>
        <w:t>(CCC#1282)</w:t>
      </w:r>
    </w:p>
    <w:p w:rsidR="00A81EAE" w:rsidRPr="005B1D1B" w:rsidRDefault="00494803" w:rsidP="003E6EE3">
      <w:pPr>
        <w:pStyle w:val="ListParagraph"/>
        <w:numPr>
          <w:ilvl w:val="0"/>
          <w:numId w:val="11"/>
        </w:numPr>
        <w:spacing w:line="276" w:lineRule="auto"/>
        <w:rPr>
          <w:rFonts w:ascii="Arial" w:hAnsi="Arial" w:cs="Arial"/>
          <w:color w:val="000000"/>
          <w:sz w:val="24"/>
          <w:szCs w:val="24"/>
        </w:rPr>
      </w:pPr>
      <w:r>
        <w:rPr>
          <w:rFonts w:ascii="Arial" w:hAnsi="Arial" w:cs="Arial"/>
          <w:sz w:val="24"/>
          <w:szCs w:val="24"/>
        </w:rPr>
        <w:t xml:space="preserve"> </w:t>
      </w:r>
      <w:r w:rsidR="00824560">
        <w:rPr>
          <w:rFonts w:ascii="Arial" w:hAnsi="Arial" w:cs="Arial"/>
          <w:sz w:val="24"/>
          <w:szCs w:val="24"/>
        </w:rPr>
        <w:t>(K</w:t>
      </w:r>
      <w:r w:rsidR="00D031FC">
        <w:rPr>
          <w:rFonts w:ascii="Arial" w:hAnsi="Arial" w:cs="Arial"/>
          <w:sz w:val="24"/>
          <w:szCs w:val="24"/>
          <w:vertAlign w:val="subscript"/>
        </w:rPr>
        <w:t>4</w:t>
      </w:r>
      <w:r w:rsidR="00824560">
        <w:rPr>
          <w:rFonts w:ascii="Arial" w:hAnsi="Arial" w:cs="Arial"/>
          <w:sz w:val="24"/>
          <w:szCs w:val="24"/>
        </w:rPr>
        <w:t xml:space="preserve">) </w:t>
      </w:r>
      <w:r w:rsidR="00A81EAE" w:rsidRPr="00500F03">
        <w:rPr>
          <w:rFonts w:ascii="Arial" w:hAnsi="Arial" w:cs="Arial"/>
          <w:color w:val="000000"/>
          <w:sz w:val="24"/>
          <w:szCs w:val="24"/>
        </w:rPr>
        <w:t xml:space="preserve">5.2.2.6 – </w:t>
      </w:r>
      <w:r w:rsidR="00DA6F27" w:rsidRPr="00500F03">
        <w:rPr>
          <w:rFonts w:ascii="Arial" w:hAnsi="Arial" w:cs="Arial"/>
          <w:color w:val="000000"/>
          <w:sz w:val="24"/>
          <w:szCs w:val="24"/>
        </w:rPr>
        <w:t>In case of an emergency, anyone with the right intention can baptize by pouring water on the head of the one to be baptized while saying, “I baptize you in the name of the Father, and of the Son, and of the Holy Spirit</w:t>
      </w:r>
      <w:r w:rsidR="007A6BB5">
        <w:rPr>
          <w:rFonts w:ascii="Arial" w:hAnsi="Arial" w:cs="Arial"/>
          <w:color w:val="000000"/>
          <w:sz w:val="24"/>
          <w:szCs w:val="24"/>
        </w:rPr>
        <w:t>.</w:t>
      </w:r>
      <w:r w:rsidR="00DA6F27" w:rsidRPr="00500F03">
        <w:rPr>
          <w:rFonts w:ascii="Arial" w:hAnsi="Arial" w:cs="Arial"/>
          <w:color w:val="000000"/>
          <w:sz w:val="24"/>
          <w:szCs w:val="24"/>
        </w:rPr>
        <w:t xml:space="preserve">" </w:t>
      </w:r>
      <w:r w:rsidR="00DA6F27" w:rsidRPr="003E6EE3">
        <w:rPr>
          <w:rFonts w:ascii="Arial" w:hAnsi="Arial" w:cs="Arial"/>
          <w:color w:val="000000"/>
          <w:sz w:val="20"/>
          <w:szCs w:val="20"/>
        </w:rPr>
        <w:t>(CCC#1240; 1256)</w:t>
      </w:r>
    </w:p>
    <w:p w:rsidR="00A81EAE" w:rsidRPr="00147BDC" w:rsidRDefault="005B1D1B" w:rsidP="00214F9A">
      <w:pPr>
        <w:pStyle w:val="ListParagraph"/>
        <w:numPr>
          <w:ilvl w:val="0"/>
          <w:numId w:val="11"/>
        </w:numPr>
        <w:rPr>
          <w:rFonts w:ascii="Arial" w:hAnsi="Arial" w:cs="Arial"/>
          <w:color w:val="000000"/>
          <w:sz w:val="20"/>
          <w:szCs w:val="20"/>
        </w:rPr>
      </w:pPr>
      <w:r>
        <w:rPr>
          <w:rFonts w:ascii="Arial" w:hAnsi="Arial" w:cs="Arial"/>
          <w:sz w:val="24"/>
          <w:szCs w:val="24"/>
        </w:rPr>
        <w:t>(K</w:t>
      </w:r>
      <w:r w:rsidR="00D031FC">
        <w:rPr>
          <w:rFonts w:ascii="Arial" w:hAnsi="Arial" w:cs="Arial"/>
          <w:sz w:val="24"/>
          <w:szCs w:val="24"/>
          <w:vertAlign w:val="subscript"/>
        </w:rPr>
        <w:t>5</w:t>
      </w:r>
      <w:r>
        <w:rPr>
          <w:rFonts w:ascii="Arial" w:hAnsi="Arial" w:cs="Arial"/>
          <w:sz w:val="24"/>
          <w:szCs w:val="24"/>
        </w:rPr>
        <w:t xml:space="preserve">) </w:t>
      </w:r>
      <w:r w:rsidRPr="00D44587">
        <w:rPr>
          <w:rFonts w:ascii="Arial" w:hAnsi="Arial" w:cs="Arial"/>
          <w:sz w:val="24"/>
          <w:szCs w:val="24"/>
        </w:rPr>
        <w:t xml:space="preserve">5.2.2.12 – The Sacrament of Penance and Reconciliation, by the will of Christ, is the only ordinary means by which people receive God’s merciful forgiveness for serious sins committed after Baptism, through the ministry of the bishops and priests. </w:t>
      </w:r>
      <w:r w:rsidRPr="00F1690E">
        <w:rPr>
          <w:rFonts w:ascii="Arial" w:hAnsi="Arial" w:cs="Arial"/>
          <w:color w:val="000000"/>
          <w:sz w:val="20"/>
          <w:szCs w:val="20"/>
        </w:rPr>
        <w:t>(CCC#986; 1446; 1486; 1491; 1495; 1497)</w:t>
      </w:r>
      <w:r>
        <w:rPr>
          <w:rFonts w:ascii="Arial" w:hAnsi="Arial" w:cs="Arial"/>
          <w:color w:val="000000"/>
          <w:sz w:val="20"/>
          <w:szCs w:val="20"/>
        </w:rPr>
        <w:t xml:space="preserve"> </w:t>
      </w:r>
    </w:p>
    <w:sectPr w:rsidR="00A81EAE" w:rsidRPr="00147BDC" w:rsidSect="00760322">
      <w:headerReference w:type="default" r:id="rId8"/>
      <w:footerReference w:type="default" r:id="rId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35" w:rsidRDefault="00424835" w:rsidP="00BC3B23">
      <w:r>
        <w:separator/>
      </w:r>
    </w:p>
  </w:endnote>
  <w:endnote w:type="continuationSeparator" w:id="0">
    <w:p w:rsidR="00424835" w:rsidRDefault="00424835" w:rsidP="00BC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564460"/>
      <w:docPartObj>
        <w:docPartGallery w:val="Page Numbers (Bottom of Page)"/>
        <w:docPartUnique/>
      </w:docPartObj>
    </w:sdtPr>
    <w:sdtEndPr>
      <w:rPr>
        <w:noProof/>
      </w:rPr>
    </w:sdtEndPr>
    <w:sdtContent>
      <w:p w:rsidR="00181BB7" w:rsidRDefault="005729F1">
        <w:pPr>
          <w:pStyle w:val="Footer"/>
          <w:jc w:val="center"/>
        </w:pPr>
        <w:r>
          <w:fldChar w:fldCharType="begin"/>
        </w:r>
        <w:r w:rsidR="00181BB7">
          <w:instrText xml:space="preserve"> PAGE   \* MERGEFORMAT </w:instrText>
        </w:r>
        <w:r>
          <w:fldChar w:fldCharType="separate"/>
        </w:r>
        <w:r w:rsidR="000B5F3E">
          <w:rPr>
            <w:noProof/>
          </w:rPr>
          <w:t>1</w:t>
        </w:r>
        <w:r>
          <w:rPr>
            <w:noProof/>
          </w:rPr>
          <w:fldChar w:fldCharType="end"/>
        </w:r>
      </w:p>
    </w:sdtContent>
  </w:sdt>
  <w:p w:rsidR="00181BB7" w:rsidRDefault="00181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35" w:rsidRDefault="00424835" w:rsidP="00BC3B23">
      <w:r>
        <w:separator/>
      </w:r>
    </w:p>
  </w:footnote>
  <w:footnote w:type="continuationSeparator" w:id="0">
    <w:p w:rsidR="00424835" w:rsidRDefault="00424835" w:rsidP="00BC3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331063352"/>
      <w:placeholder>
        <w:docPart w:val="82D76BEF7D5A4194A17C2E4CCCAB03B6"/>
      </w:placeholder>
      <w:dataBinding w:prefixMappings="xmlns:ns0='http://schemas.openxmlformats.org/package/2006/metadata/core-properties' xmlns:ns1='http://purl.org/dc/elements/1.1/'" w:xpath="/ns0:coreProperties[1]/ns1:title[1]" w:storeItemID="{6C3C8BC8-F283-45AE-878A-BAB7291924A1}"/>
      <w:text/>
    </w:sdtPr>
    <w:sdtEndPr/>
    <w:sdtContent>
      <w:p w:rsidR="00BC3B23" w:rsidRDefault="005841E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Grade </w:t>
        </w:r>
        <w:r w:rsidR="0080551E">
          <w:rPr>
            <w:rFonts w:asciiTheme="majorHAnsi" w:eastAsiaTheme="majorEastAsia" w:hAnsiTheme="majorHAnsi" w:cstheme="majorBidi"/>
            <w:sz w:val="32"/>
            <w:szCs w:val="32"/>
          </w:rPr>
          <w:t xml:space="preserve">5 </w:t>
        </w:r>
        <w:r w:rsidR="00DE76CF">
          <w:rPr>
            <w:rFonts w:asciiTheme="majorHAnsi" w:eastAsiaTheme="majorEastAsia" w:hAnsiTheme="majorHAnsi" w:cstheme="majorBidi"/>
            <w:sz w:val="32"/>
            <w:szCs w:val="32"/>
          </w:rPr>
          <w:t xml:space="preserve">Scope &amp; Sequence </w:t>
        </w:r>
        <w:r w:rsidR="006F2F4B">
          <w:rPr>
            <w:rFonts w:asciiTheme="majorHAnsi" w:eastAsiaTheme="majorEastAsia" w:hAnsiTheme="majorHAnsi" w:cstheme="majorBidi"/>
            <w:sz w:val="32"/>
            <w:szCs w:val="32"/>
          </w:rPr>
          <w:t xml:space="preserve">– </w:t>
        </w:r>
        <w:r w:rsidR="005448FF">
          <w:rPr>
            <w:rFonts w:asciiTheme="majorHAnsi" w:eastAsiaTheme="majorEastAsia" w:hAnsiTheme="majorHAnsi" w:cstheme="majorBidi"/>
            <w:sz w:val="32"/>
            <w:szCs w:val="32"/>
          </w:rPr>
          <w:t>Systematic Catechesis</w:t>
        </w:r>
      </w:p>
    </w:sdtContent>
  </w:sdt>
  <w:p w:rsidR="00BC3B23" w:rsidRDefault="00BC3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161C0"/>
    <w:multiLevelType w:val="hybridMultilevel"/>
    <w:tmpl w:val="861C84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D44234"/>
    <w:multiLevelType w:val="hybridMultilevel"/>
    <w:tmpl w:val="2696D43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E32584"/>
    <w:multiLevelType w:val="hybridMultilevel"/>
    <w:tmpl w:val="DB8E7E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1C0491"/>
    <w:multiLevelType w:val="hybridMultilevel"/>
    <w:tmpl w:val="C182310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D1473D"/>
    <w:multiLevelType w:val="hybridMultilevel"/>
    <w:tmpl w:val="418E6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F6540"/>
    <w:multiLevelType w:val="hybridMultilevel"/>
    <w:tmpl w:val="6C1026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D77BEA"/>
    <w:multiLevelType w:val="hybridMultilevel"/>
    <w:tmpl w:val="419673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7387A"/>
    <w:multiLevelType w:val="hybridMultilevel"/>
    <w:tmpl w:val="1DF46B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13E97"/>
    <w:multiLevelType w:val="hybridMultilevel"/>
    <w:tmpl w:val="D3EA6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6733D82"/>
    <w:multiLevelType w:val="hybridMultilevel"/>
    <w:tmpl w:val="3884B0A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AF0178"/>
    <w:multiLevelType w:val="hybridMultilevel"/>
    <w:tmpl w:val="BAB2D3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E64DFF"/>
    <w:multiLevelType w:val="hybridMultilevel"/>
    <w:tmpl w:val="C98444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292D67"/>
    <w:multiLevelType w:val="hybridMultilevel"/>
    <w:tmpl w:val="F36C219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2C53A13"/>
    <w:multiLevelType w:val="hybridMultilevel"/>
    <w:tmpl w:val="3FAAD2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95D428E"/>
    <w:multiLevelType w:val="hybridMultilevel"/>
    <w:tmpl w:val="1B38A5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A9B5C65"/>
    <w:multiLevelType w:val="hybridMultilevel"/>
    <w:tmpl w:val="B4A48A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6"/>
  </w:num>
  <w:num w:numId="5">
    <w:abstractNumId w:val="15"/>
  </w:num>
  <w:num w:numId="6">
    <w:abstractNumId w:val="14"/>
  </w:num>
  <w:num w:numId="7">
    <w:abstractNumId w:val="11"/>
  </w:num>
  <w:num w:numId="8">
    <w:abstractNumId w:val="2"/>
  </w:num>
  <w:num w:numId="9">
    <w:abstractNumId w:val="0"/>
  </w:num>
  <w:num w:numId="10">
    <w:abstractNumId w:val="12"/>
  </w:num>
  <w:num w:numId="11">
    <w:abstractNumId w:val="13"/>
  </w:num>
  <w:num w:numId="12">
    <w:abstractNumId w:val="1"/>
  </w:num>
  <w:num w:numId="13">
    <w:abstractNumId w:val="4"/>
  </w:num>
  <w:num w:numId="14">
    <w:abstractNumId w:val="10"/>
  </w:num>
  <w:num w:numId="15">
    <w:abstractNumId w:val="5"/>
  </w:num>
  <w:num w:numId="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23"/>
    <w:rsid w:val="000143F2"/>
    <w:rsid w:val="0002296D"/>
    <w:rsid w:val="00023937"/>
    <w:rsid w:val="00032FE8"/>
    <w:rsid w:val="00077DCF"/>
    <w:rsid w:val="00083C8A"/>
    <w:rsid w:val="000912BF"/>
    <w:rsid w:val="000A1D1B"/>
    <w:rsid w:val="000A6AC2"/>
    <w:rsid w:val="000B1F70"/>
    <w:rsid w:val="000B4C23"/>
    <w:rsid w:val="000B5F3E"/>
    <w:rsid w:val="000C1536"/>
    <w:rsid w:val="000C606B"/>
    <w:rsid w:val="000D4F95"/>
    <w:rsid w:val="000E55EC"/>
    <w:rsid w:val="000E6345"/>
    <w:rsid w:val="000E6494"/>
    <w:rsid w:val="00120EA8"/>
    <w:rsid w:val="0012194C"/>
    <w:rsid w:val="0013183A"/>
    <w:rsid w:val="00137188"/>
    <w:rsid w:val="001406CF"/>
    <w:rsid w:val="0014113C"/>
    <w:rsid w:val="00147BDC"/>
    <w:rsid w:val="00157394"/>
    <w:rsid w:val="0016084D"/>
    <w:rsid w:val="001649F3"/>
    <w:rsid w:val="00164BFF"/>
    <w:rsid w:val="00164CEA"/>
    <w:rsid w:val="00166FFE"/>
    <w:rsid w:val="00174040"/>
    <w:rsid w:val="00181BB7"/>
    <w:rsid w:val="00181D8C"/>
    <w:rsid w:val="001A589F"/>
    <w:rsid w:val="001B34A5"/>
    <w:rsid w:val="001E00D3"/>
    <w:rsid w:val="001E0BCB"/>
    <w:rsid w:val="001F7DF1"/>
    <w:rsid w:val="00211172"/>
    <w:rsid w:val="00213E5F"/>
    <w:rsid w:val="00214F9A"/>
    <w:rsid w:val="0022240F"/>
    <w:rsid w:val="002444A0"/>
    <w:rsid w:val="00251738"/>
    <w:rsid w:val="00254B69"/>
    <w:rsid w:val="0026055A"/>
    <w:rsid w:val="002814B1"/>
    <w:rsid w:val="002E58DF"/>
    <w:rsid w:val="002E66BE"/>
    <w:rsid w:val="002E7957"/>
    <w:rsid w:val="002F2835"/>
    <w:rsid w:val="002F60D6"/>
    <w:rsid w:val="00300845"/>
    <w:rsid w:val="00300D10"/>
    <w:rsid w:val="003169CE"/>
    <w:rsid w:val="00316B92"/>
    <w:rsid w:val="003226D8"/>
    <w:rsid w:val="00325440"/>
    <w:rsid w:val="0032700A"/>
    <w:rsid w:val="00336A2E"/>
    <w:rsid w:val="003374E6"/>
    <w:rsid w:val="003546EE"/>
    <w:rsid w:val="00376DEA"/>
    <w:rsid w:val="00377583"/>
    <w:rsid w:val="00377B17"/>
    <w:rsid w:val="00377DD0"/>
    <w:rsid w:val="00381106"/>
    <w:rsid w:val="00381EDA"/>
    <w:rsid w:val="0038680C"/>
    <w:rsid w:val="00393120"/>
    <w:rsid w:val="00396224"/>
    <w:rsid w:val="003A7DFE"/>
    <w:rsid w:val="003B342E"/>
    <w:rsid w:val="003B7A78"/>
    <w:rsid w:val="003C5CEE"/>
    <w:rsid w:val="003E309E"/>
    <w:rsid w:val="003E6675"/>
    <w:rsid w:val="003E6EE3"/>
    <w:rsid w:val="003F13B5"/>
    <w:rsid w:val="003F1AAF"/>
    <w:rsid w:val="003F4580"/>
    <w:rsid w:val="0040584E"/>
    <w:rsid w:val="004200C0"/>
    <w:rsid w:val="004200F1"/>
    <w:rsid w:val="004204EA"/>
    <w:rsid w:val="00421015"/>
    <w:rsid w:val="00424750"/>
    <w:rsid w:val="00424835"/>
    <w:rsid w:val="0043209E"/>
    <w:rsid w:val="00433E18"/>
    <w:rsid w:val="00435BE1"/>
    <w:rsid w:val="004366EA"/>
    <w:rsid w:val="00437D4C"/>
    <w:rsid w:val="004422D5"/>
    <w:rsid w:val="00445866"/>
    <w:rsid w:val="00457C89"/>
    <w:rsid w:val="0046172C"/>
    <w:rsid w:val="00464113"/>
    <w:rsid w:val="0048155C"/>
    <w:rsid w:val="0049044F"/>
    <w:rsid w:val="00491325"/>
    <w:rsid w:val="00494803"/>
    <w:rsid w:val="004A145A"/>
    <w:rsid w:val="004A1DBF"/>
    <w:rsid w:val="004A6627"/>
    <w:rsid w:val="004A67DA"/>
    <w:rsid w:val="004B5808"/>
    <w:rsid w:val="004C25E0"/>
    <w:rsid w:val="004C6165"/>
    <w:rsid w:val="004E1038"/>
    <w:rsid w:val="004F06CB"/>
    <w:rsid w:val="004F3257"/>
    <w:rsid w:val="00500F03"/>
    <w:rsid w:val="0051651A"/>
    <w:rsid w:val="00516F8D"/>
    <w:rsid w:val="00536900"/>
    <w:rsid w:val="00540A54"/>
    <w:rsid w:val="00541139"/>
    <w:rsid w:val="005448FF"/>
    <w:rsid w:val="00546B57"/>
    <w:rsid w:val="0055278B"/>
    <w:rsid w:val="00561C47"/>
    <w:rsid w:val="005729F1"/>
    <w:rsid w:val="00582A5A"/>
    <w:rsid w:val="005841E3"/>
    <w:rsid w:val="00594440"/>
    <w:rsid w:val="005A07FA"/>
    <w:rsid w:val="005A76AC"/>
    <w:rsid w:val="005B1D1B"/>
    <w:rsid w:val="005B5B2A"/>
    <w:rsid w:val="005C2479"/>
    <w:rsid w:val="005C35E7"/>
    <w:rsid w:val="005D76B2"/>
    <w:rsid w:val="005E39E5"/>
    <w:rsid w:val="005F760C"/>
    <w:rsid w:val="0061606C"/>
    <w:rsid w:val="00626537"/>
    <w:rsid w:val="0063440D"/>
    <w:rsid w:val="00635428"/>
    <w:rsid w:val="0064703E"/>
    <w:rsid w:val="006475F6"/>
    <w:rsid w:val="00657BA3"/>
    <w:rsid w:val="00672334"/>
    <w:rsid w:val="00674AD2"/>
    <w:rsid w:val="00675D19"/>
    <w:rsid w:val="00685252"/>
    <w:rsid w:val="006A3850"/>
    <w:rsid w:val="006A7995"/>
    <w:rsid w:val="006B6D2B"/>
    <w:rsid w:val="006E0384"/>
    <w:rsid w:val="006F2F4B"/>
    <w:rsid w:val="006F3D29"/>
    <w:rsid w:val="006F782F"/>
    <w:rsid w:val="00712223"/>
    <w:rsid w:val="00725EA8"/>
    <w:rsid w:val="00733734"/>
    <w:rsid w:val="0074154A"/>
    <w:rsid w:val="0075159F"/>
    <w:rsid w:val="00760322"/>
    <w:rsid w:val="00764664"/>
    <w:rsid w:val="00772D4A"/>
    <w:rsid w:val="007775F0"/>
    <w:rsid w:val="00785168"/>
    <w:rsid w:val="007879FB"/>
    <w:rsid w:val="00787D67"/>
    <w:rsid w:val="00794E21"/>
    <w:rsid w:val="007A1CCD"/>
    <w:rsid w:val="007A6BB5"/>
    <w:rsid w:val="007B6A8A"/>
    <w:rsid w:val="007C0FFE"/>
    <w:rsid w:val="007C6213"/>
    <w:rsid w:val="007E0B2F"/>
    <w:rsid w:val="007F4DFB"/>
    <w:rsid w:val="007F7050"/>
    <w:rsid w:val="0080551E"/>
    <w:rsid w:val="00821244"/>
    <w:rsid w:val="00823810"/>
    <w:rsid w:val="00824560"/>
    <w:rsid w:val="008253F4"/>
    <w:rsid w:val="00833E5C"/>
    <w:rsid w:val="008433E6"/>
    <w:rsid w:val="00844D22"/>
    <w:rsid w:val="00867F77"/>
    <w:rsid w:val="00872F34"/>
    <w:rsid w:val="008766CA"/>
    <w:rsid w:val="00884D16"/>
    <w:rsid w:val="008B0129"/>
    <w:rsid w:val="008B0ECC"/>
    <w:rsid w:val="008B5D49"/>
    <w:rsid w:val="008C0131"/>
    <w:rsid w:val="008E7BCC"/>
    <w:rsid w:val="008F1763"/>
    <w:rsid w:val="008F3BFA"/>
    <w:rsid w:val="008F4E28"/>
    <w:rsid w:val="008F5B02"/>
    <w:rsid w:val="00923743"/>
    <w:rsid w:val="00925893"/>
    <w:rsid w:val="00926BD5"/>
    <w:rsid w:val="00927CF9"/>
    <w:rsid w:val="00931446"/>
    <w:rsid w:val="00932C60"/>
    <w:rsid w:val="00935E2C"/>
    <w:rsid w:val="00950FBB"/>
    <w:rsid w:val="00954AB0"/>
    <w:rsid w:val="00974AF6"/>
    <w:rsid w:val="00977C3D"/>
    <w:rsid w:val="0098002D"/>
    <w:rsid w:val="00981773"/>
    <w:rsid w:val="009833CC"/>
    <w:rsid w:val="009B0C11"/>
    <w:rsid w:val="009C04B1"/>
    <w:rsid w:val="009C080E"/>
    <w:rsid w:val="009C5DE8"/>
    <w:rsid w:val="009E316B"/>
    <w:rsid w:val="009F03B6"/>
    <w:rsid w:val="009F2670"/>
    <w:rsid w:val="009F2CB2"/>
    <w:rsid w:val="00A237E4"/>
    <w:rsid w:val="00A25AC6"/>
    <w:rsid w:val="00A3644F"/>
    <w:rsid w:val="00A367FE"/>
    <w:rsid w:val="00A43E62"/>
    <w:rsid w:val="00A51860"/>
    <w:rsid w:val="00A51A15"/>
    <w:rsid w:val="00A5267C"/>
    <w:rsid w:val="00A613BA"/>
    <w:rsid w:val="00A66121"/>
    <w:rsid w:val="00A77E17"/>
    <w:rsid w:val="00A81EAE"/>
    <w:rsid w:val="00A87406"/>
    <w:rsid w:val="00A904C9"/>
    <w:rsid w:val="00A9073C"/>
    <w:rsid w:val="00A91AC7"/>
    <w:rsid w:val="00A924CC"/>
    <w:rsid w:val="00A96EA8"/>
    <w:rsid w:val="00A97658"/>
    <w:rsid w:val="00AA0706"/>
    <w:rsid w:val="00AB4302"/>
    <w:rsid w:val="00AC2F43"/>
    <w:rsid w:val="00AD6836"/>
    <w:rsid w:val="00AF20F0"/>
    <w:rsid w:val="00AF4683"/>
    <w:rsid w:val="00AF74A6"/>
    <w:rsid w:val="00B0013E"/>
    <w:rsid w:val="00B015A4"/>
    <w:rsid w:val="00B05972"/>
    <w:rsid w:val="00B16BF7"/>
    <w:rsid w:val="00B32572"/>
    <w:rsid w:val="00B4381D"/>
    <w:rsid w:val="00B44166"/>
    <w:rsid w:val="00B543E9"/>
    <w:rsid w:val="00B61E50"/>
    <w:rsid w:val="00B626B1"/>
    <w:rsid w:val="00B83124"/>
    <w:rsid w:val="00B8416B"/>
    <w:rsid w:val="00B853FF"/>
    <w:rsid w:val="00B92854"/>
    <w:rsid w:val="00BA2D85"/>
    <w:rsid w:val="00BA41EE"/>
    <w:rsid w:val="00BB4856"/>
    <w:rsid w:val="00BC3B23"/>
    <w:rsid w:val="00BE4E28"/>
    <w:rsid w:val="00BF3EB7"/>
    <w:rsid w:val="00BF4DD8"/>
    <w:rsid w:val="00C05000"/>
    <w:rsid w:val="00C107A5"/>
    <w:rsid w:val="00C10D52"/>
    <w:rsid w:val="00C13F19"/>
    <w:rsid w:val="00C20158"/>
    <w:rsid w:val="00C312CB"/>
    <w:rsid w:val="00C31398"/>
    <w:rsid w:val="00C37693"/>
    <w:rsid w:val="00C37AD2"/>
    <w:rsid w:val="00C51C1A"/>
    <w:rsid w:val="00C5211D"/>
    <w:rsid w:val="00C53D90"/>
    <w:rsid w:val="00C61D7B"/>
    <w:rsid w:val="00C80789"/>
    <w:rsid w:val="00C833D5"/>
    <w:rsid w:val="00C87087"/>
    <w:rsid w:val="00C93B03"/>
    <w:rsid w:val="00CA576A"/>
    <w:rsid w:val="00CC60A5"/>
    <w:rsid w:val="00CC61EC"/>
    <w:rsid w:val="00CE2B63"/>
    <w:rsid w:val="00CE2C10"/>
    <w:rsid w:val="00CF77E2"/>
    <w:rsid w:val="00D031FC"/>
    <w:rsid w:val="00D44587"/>
    <w:rsid w:val="00D61A82"/>
    <w:rsid w:val="00D63940"/>
    <w:rsid w:val="00D9124C"/>
    <w:rsid w:val="00D96C15"/>
    <w:rsid w:val="00D96E45"/>
    <w:rsid w:val="00DA4238"/>
    <w:rsid w:val="00DA4289"/>
    <w:rsid w:val="00DA6F27"/>
    <w:rsid w:val="00DB24E6"/>
    <w:rsid w:val="00DC34AF"/>
    <w:rsid w:val="00DD71F3"/>
    <w:rsid w:val="00DE1E8E"/>
    <w:rsid w:val="00DE76CF"/>
    <w:rsid w:val="00DF10D1"/>
    <w:rsid w:val="00E0045F"/>
    <w:rsid w:val="00E04A1C"/>
    <w:rsid w:val="00E12841"/>
    <w:rsid w:val="00E25FC9"/>
    <w:rsid w:val="00E26E06"/>
    <w:rsid w:val="00E362F1"/>
    <w:rsid w:val="00E50E3F"/>
    <w:rsid w:val="00E54C5F"/>
    <w:rsid w:val="00E56B23"/>
    <w:rsid w:val="00E5756B"/>
    <w:rsid w:val="00E6446E"/>
    <w:rsid w:val="00E672E4"/>
    <w:rsid w:val="00E72CBE"/>
    <w:rsid w:val="00E9561C"/>
    <w:rsid w:val="00EA795B"/>
    <w:rsid w:val="00EC45EE"/>
    <w:rsid w:val="00EC67FB"/>
    <w:rsid w:val="00EC78B8"/>
    <w:rsid w:val="00ED5C1B"/>
    <w:rsid w:val="00EE29E1"/>
    <w:rsid w:val="00EE7600"/>
    <w:rsid w:val="00EF1E15"/>
    <w:rsid w:val="00F07E4D"/>
    <w:rsid w:val="00F10E97"/>
    <w:rsid w:val="00F2419E"/>
    <w:rsid w:val="00F27D87"/>
    <w:rsid w:val="00F36650"/>
    <w:rsid w:val="00F45205"/>
    <w:rsid w:val="00F57153"/>
    <w:rsid w:val="00F606E7"/>
    <w:rsid w:val="00F622FB"/>
    <w:rsid w:val="00F715BF"/>
    <w:rsid w:val="00F80F96"/>
    <w:rsid w:val="00F960E9"/>
    <w:rsid w:val="00F96CB2"/>
    <w:rsid w:val="00FB4E38"/>
    <w:rsid w:val="00FC6B6A"/>
    <w:rsid w:val="00FC6EA4"/>
    <w:rsid w:val="00FD057A"/>
    <w:rsid w:val="00FE3741"/>
    <w:rsid w:val="00FE5D69"/>
    <w:rsid w:val="00FF0045"/>
    <w:rsid w:val="00FF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B23"/>
    <w:pPr>
      <w:tabs>
        <w:tab w:val="center" w:pos="4680"/>
        <w:tab w:val="right" w:pos="9360"/>
      </w:tabs>
    </w:pPr>
  </w:style>
  <w:style w:type="character" w:customStyle="1" w:styleId="HeaderChar">
    <w:name w:val="Header Char"/>
    <w:basedOn w:val="DefaultParagraphFont"/>
    <w:link w:val="Header"/>
    <w:uiPriority w:val="99"/>
    <w:rsid w:val="00BC3B23"/>
  </w:style>
  <w:style w:type="paragraph" w:styleId="Footer">
    <w:name w:val="footer"/>
    <w:basedOn w:val="Normal"/>
    <w:link w:val="FooterChar"/>
    <w:uiPriority w:val="99"/>
    <w:unhideWhenUsed/>
    <w:rsid w:val="00BC3B23"/>
    <w:pPr>
      <w:tabs>
        <w:tab w:val="center" w:pos="4680"/>
        <w:tab w:val="right" w:pos="9360"/>
      </w:tabs>
    </w:pPr>
  </w:style>
  <w:style w:type="character" w:customStyle="1" w:styleId="FooterChar">
    <w:name w:val="Footer Char"/>
    <w:basedOn w:val="DefaultParagraphFont"/>
    <w:link w:val="Footer"/>
    <w:uiPriority w:val="99"/>
    <w:rsid w:val="00BC3B23"/>
  </w:style>
  <w:style w:type="paragraph" w:styleId="ListParagraph">
    <w:name w:val="List Paragraph"/>
    <w:basedOn w:val="Normal"/>
    <w:uiPriority w:val="99"/>
    <w:qFormat/>
    <w:rsid w:val="00BC3B23"/>
    <w:pPr>
      <w:ind w:left="720"/>
      <w:contextualSpacing/>
    </w:pPr>
  </w:style>
  <w:style w:type="paragraph" w:styleId="BalloonText">
    <w:name w:val="Balloon Text"/>
    <w:basedOn w:val="Normal"/>
    <w:link w:val="BalloonTextChar"/>
    <w:uiPriority w:val="99"/>
    <w:semiHidden/>
    <w:unhideWhenUsed/>
    <w:rsid w:val="00396224"/>
    <w:rPr>
      <w:rFonts w:ascii="Tahoma" w:hAnsi="Tahoma" w:cs="Tahoma"/>
      <w:sz w:val="16"/>
      <w:szCs w:val="16"/>
    </w:rPr>
  </w:style>
  <w:style w:type="character" w:customStyle="1" w:styleId="BalloonTextChar">
    <w:name w:val="Balloon Text Char"/>
    <w:basedOn w:val="DefaultParagraphFont"/>
    <w:link w:val="BalloonText"/>
    <w:uiPriority w:val="99"/>
    <w:semiHidden/>
    <w:rsid w:val="00396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B23"/>
    <w:pPr>
      <w:tabs>
        <w:tab w:val="center" w:pos="4680"/>
        <w:tab w:val="right" w:pos="9360"/>
      </w:tabs>
    </w:pPr>
  </w:style>
  <w:style w:type="character" w:customStyle="1" w:styleId="HeaderChar">
    <w:name w:val="Header Char"/>
    <w:basedOn w:val="DefaultParagraphFont"/>
    <w:link w:val="Header"/>
    <w:uiPriority w:val="99"/>
    <w:rsid w:val="00BC3B23"/>
  </w:style>
  <w:style w:type="paragraph" w:styleId="Footer">
    <w:name w:val="footer"/>
    <w:basedOn w:val="Normal"/>
    <w:link w:val="FooterChar"/>
    <w:uiPriority w:val="99"/>
    <w:unhideWhenUsed/>
    <w:rsid w:val="00BC3B23"/>
    <w:pPr>
      <w:tabs>
        <w:tab w:val="center" w:pos="4680"/>
        <w:tab w:val="right" w:pos="9360"/>
      </w:tabs>
    </w:pPr>
  </w:style>
  <w:style w:type="character" w:customStyle="1" w:styleId="FooterChar">
    <w:name w:val="Footer Char"/>
    <w:basedOn w:val="DefaultParagraphFont"/>
    <w:link w:val="Footer"/>
    <w:uiPriority w:val="99"/>
    <w:rsid w:val="00BC3B23"/>
  </w:style>
  <w:style w:type="paragraph" w:styleId="ListParagraph">
    <w:name w:val="List Paragraph"/>
    <w:basedOn w:val="Normal"/>
    <w:uiPriority w:val="99"/>
    <w:qFormat/>
    <w:rsid w:val="00BC3B23"/>
    <w:pPr>
      <w:ind w:left="720"/>
      <w:contextualSpacing/>
    </w:pPr>
  </w:style>
  <w:style w:type="paragraph" w:styleId="BalloonText">
    <w:name w:val="Balloon Text"/>
    <w:basedOn w:val="Normal"/>
    <w:link w:val="BalloonTextChar"/>
    <w:uiPriority w:val="99"/>
    <w:semiHidden/>
    <w:unhideWhenUsed/>
    <w:rsid w:val="00396224"/>
    <w:rPr>
      <w:rFonts w:ascii="Tahoma" w:hAnsi="Tahoma" w:cs="Tahoma"/>
      <w:sz w:val="16"/>
      <w:szCs w:val="16"/>
    </w:rPr>
  </w:style>
  <w:style w:type="character" w:customStyle="1" w:styleId="BalloonTextChar">
    <w:name w:val="Balloon Text Char"/>
    <w:basedOn w:val="DefaultParagraphFont"/>
    <w:link w:val="BalloonText"/>
    <w:uiPriority w:val="99"/>
    <w:semiHidden/>
    <w:rsid w:val="00396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034537">
      <w:bodyDiv w:val="1"/>
      <w:marLeft w:val="0"/>
      <w:marRight w:val="0"/>
      <w:marTop w:val="0"/>
      <w:marBottom w:val="0"/>
      <w:divBdr>
        <w:top w:val="none" w:sz="0" w:space="0" w:color="auto"/>
        <w:left w:val="none" w:sz="0" w:space="0" w:color="auto"/>
        <w:bottom w:val="none" w:sz="0" w:space="0" w:color="auto"/>
        <w:right w:val="none" w:sz="0" w:space="0" w:color="auto"/>
      </w:divBdr>
      <w:divsChild>
        <w:div w:id="2091535398">
          <w:marLeft w:val="0"/>
          <w:marRight w:val="0"/>
          <w:marTop w:val="0"/>
          <w:marBottom w:val="0"/>
          <w:divBdr>
            <w:top w:val="none" w:sz="0" w:space="0" w:color="auto"/>
            <w:left w:val="none" w:sz="0" w:space="0" w:color="auto"/>
            <w:bottom w:val="none" w:sz="0" w:space="0" w:color="auto"/>
            <w:right w:val="none" w:sz="0" w:space="0" w:color="auto"/>
          </w:divBdr>
          <w:divsChild>
            <w:div w:id="948664719">
              <w:marLeft w:val="0"/>
              <w:marRight w:val="0"/>
              <w:marTop w:val="0"/>
              <w:marBottom w:val="0"/>
              <w:divBdr>
                <w:top w:val="none" w:sz="0" w:space="0" w:color="auto"/>
                <w:left w:val="none" w:sz="0" w:space="0" w:color="auto"/>
                <w:bottom w:val="none" w:sz="0" w:space="0" w:color="auto"/>
                <w:right w:val="none" w:sz="0" w:space="0" w:color="auto"/>
              </w:divBdr>
              <w:divsChild>
                <w:div w:id="1000809376">
                  <w:marLeft w:val="0"/>
                  <w:marRight w:val="0"/>
                  <w:marTop w:val="0"/>
                  <w:marBottom w:val="0"/>
                  <w:divBdr>
                    <w:top w:val="none" w:sz="0" w:space="0" w:color="auto"/>
                    <w:left w:val="none" w:sz="0" w:space="0" w:color="auto"/>
                    <w:bottom w:val="none" w:sz="0" w:space="0" w:color="auto"/>
                    <w:right w:val="none" w:sz="0" w:space="0" w:color="auto"/>
                  </w:divBdr>
                  <w:divsChild>
                    <w:div w:id="1873492734">
                      <w:marLeft w:val="0"/>
                      <w:marRight w:val="0"/>
                      <w:marTop w:val="0"/>
                      <w:marBottom w:val="0"/>
                      <w:divBdr>
                        <w:top w:val="none" w:sz="0" w:space="0" w:color="auto"/>
                        <w:left w:val="none" w:sz="0" w:space="0" w:color="auto"/>
                        <w:bottom w:val="none" w:sz="0" w:space="0" w:color="auto"/>
                        <w:right w:val="none" w:sz="0" w:space="0" w:color="auto"/>
                      </w:divBdr>
                      <w:divsChild>
                        <w:div w:id="1573543899">
                          <w:marLeft w:val="0"/>
                          <w:marRight w:val="0"/>
                          <w:marTop w:val="0"/>
                          <w:marBottom w:val="0"/>
                          <w:divBdr>
                            <w:top w:val="none" w:sz="0" w:space="0" w:color="auto"/>
                            <w:left w:val="none" w:sz="0" w:space="0" w:color="auto"/>
                            <w:bottom w:val="none" w:sz="0" w:space="0" w:color="auto"/>
                            <w:right w:val="none" w:sz="0" w:space="0" w:color="auto"/>
                          </w:divBdr>
                          <w:divsChild>
                            <w:div w:id="190268573">
                              <w:marLeft w:val="0"/>
                              <w:marRight w:val="0"/>
                              <w:marTop w:val="0"/>
                              <w:marBottom w:val="0"/>
                              <w:divBdr>
                                <w:top w:val="none" w:sz="0" w:space="0" w:color="auto"/>
                                <w:left w:val="none" w:sz="0" w:space="0" w:color="auto"/>
                                <w:bottom w:val="none" w:sz="0" w:space="0" w:color="auto"/>
                                <w:right w:val="none" w:sz="0" w:space="0" w:color="auto"/>
                              </w:divBdr>
                              <w:divsChild>
                                <w:div w:id="1685547506">
                                  <w:marLeft w:val="0"/>
                                  <w:marRight w:val="0"/>
                                  <w:marTop w:val="0"/>
                                  <w:marBottom w:val="0"/>
                                  <w:divBdr>
                                    <w:top w:val="none" w:sz="0" w:space="0" w:color="auto"/>
                                    <w:left w:val="none" w:sz="0" w:space="0" w:color="auto"/>
                                    <w:bottom w:val="none" w:sz="0" w:space="0" w:color="auto"/>
                                    <w:right w:val="none" w:sz="0" w:space="0" w:color="auto"/>
                                  </w:divBdr>
                                  <w:divsChild>
                                    <w:div w:id="1945116196">
                                      <w:marLeft w:val="0"/>
                                      <w:marRight w:val="0"/>
                                      <w:marTop w:val="0"/>
                                      <w:marBottom w:val="0"/>
                                      <w:divBdr>
                                        <w:top w:val="none" w:sz="0" w:space="0" w:color="auto"/>
                                        <w:left w:val="none" w:sz="0" w:space="0" w:color="auto"/>
                                        <w:bottom w:val="none" w:sz="0" w:space="0" w:color="auto"/>
                                        <w:right w:val="none" w:sz="0" w:space="0" w:color="auto"/>
                                      </w:divBdr>
                                      <w:divsChild>
                                        <w:div w:id="498155277">
                                          <w:marLeft w:val="0"/>
                                          <w:marRight w:val="0"/>
                                          <w:marTop w:val="0"/>
                                          <w:marBottom w:val="0"/>
                                          <w:divBdr>
                                            <w:top w:val="none" w:sz="0" w:space="0" w:color="auto"/>
                                            <w:left w:val="none" w:sz="0" w:space="0" w:color="auto"/>
                                            <w:bottom w:val="none" w:sz="0" w:space="0" w:color="auto"/>
                                            <w:right w:val="none" w:sz="0" w:space="0" w:color="auto"/>
                                          </w:divBdr>
                                          <w:divsChild>
                                            <w:div w:id="229193909">
                                              <w:marLeft w:val="0"/>
                                              <w:marRight w:val="0"/>
                                              <w:marTop w:val="0"/>
                                              <w:marBottom w:val="0"/>
                                              <w:divBdr>
                                                <w:top w:val="single" w:sz="12" w:space="2" w:color="FFFFCC"/>
                                                <w:left w:val="single" w:sz="12" w:space="2" w:color="FFFFCC"/>
                                                <w:bottom w:val="single" w:sz="12" w:space="2" w:color="FFFFCC"/>
                                                <w:right w:val="single" w:sz="12" w:space="0" w:color="FFFFCC"/>
                                              </w:divBdr>
                                              <w:divsChild>
                                                <w:div w:id="113639985">
                                                  <w:marLeft w:val="0"/>
                                                  <w:marRight w:val="0"/>
                                                  <w:marTop w:val="0"/>
                                                  <w:marBottom w:val="0"/>
                                                  <w:divBdr>
                                                    <w:top w:val="none" w:sz="0" w:space="0" w:color="auto"/>
                                                    <w:left w:val="none" w:sz="0" w:space="0" w:color="auto"/>
                                                    <w:bottom w:val="none" w:sz="0" w:space="0" w:color="auto"/>
                                                    <w:right w:val="none" w:sz="0" w:space="0" w:color="auto"/>
                                                  </w:divBdr>
                                                  <w:divsChild>
                                                    <w:div w:id="42366010">
                                                      <w:marLeft w:val="0"/>
                                                      <w:marRight w:val="0"/>
                                                      <w:marTop w:val="0"/>
                                                      <w:marBottom w:val="0"/>
                                                      <w:divBdr>
                                                        <w:top w:val="none" w:sz="0" w:space="0" w:color="auto"/>
                                                        <w:left w:val="none" w:sz="0" w:space="0" w:color="auto"/>
                                                        <w:bottom w:val="none" w:sz="0" w:space="0" w:color="auto"/>
                                                        <w:right w:val="none" w:sz="0" w:space="0" w:color="auto"/>
                                                      </w:divBdr>
                                                      <w:divsChild>
                                                        <w:div w:id="15625227">
                                                          <w:marLeft w:val="0"/>
                                                          <w:marRight w:val="0"/>
                                                          <w:marTop w:val="0"/>
                                                          <w:marBottom w:val="0"/>
                                                          <w:divBdr>
                                                            <w:top w:val="none" w:sz="0" w:space="0" w:color="auto"/>
                                                            <w:left w:val="none" w:sz="0" w:space="0" w:color="auto"/>
                                                            <w:bottom w:val="none" w:sz="0" w:space="0" w:color="auto"/>
                                                            <w:right w:val="none" w:sz="0" w:space="0" w:color="auto"/>
                                                          </w:divBdr>
                                                          <w:divsChild>
                                                            <w:div w:id="1851942889">
                                                              <w:marLeft w:val="0"/>
                                                              <w:marRight w:val="0"/>
                                                              <w:marTop w:val="0"/>
                                                              <w:marBottom w:val="0"/>
                                                              <w:divBdr>
                                                                <w:top w:val="none" w:sz="0" w:space="0" w:color="auto"/>
                                                                <w:left w:val="none" w:sz="0" w:space="0" w:color="auto"/>
                                                                <w:bottom w:val="none" w:sz="0" w:space="0" w:color="auto"/>
                                                                <w:right w:val="none" w:sz="0" w:space="0" w:color="auto"/>
                                                              </w:divBdr>
                                                              <w:divsChild>
                                                                <w:div w:id="899363976">
                                                                  <w:marLeft w:val="0"/>
                                                                  <w:marRight w:val="0"/>
                                                                  <w:marTop w:val="0"/>
                                                                  <w:marBottom w:val="0"/>
                                                                  <w:divBdr>
                                                                    <w:top w:val="none" w:sz="0" w:space="0" w:color="auto"/>
                                                                    <w:left w:val="none" w:sz="0" w:space="0" w:color="auto"/>
                                                                    <w:bottom w:val="none" w:sz="0" w:space="0" w:color="auto"/>
                                                                    <w:right w:val="none" w:sz="0" w:space="0" w:color="auto"/>
                                                                  </w:divBdr>
                                                                  <w:divsChild>
                                                                    <w:div w:id="1633320698">
                                                                      <w:marLeft w:val="0"/>
                                                                      <w:marRight w:val="0"/>
                                                                      <w:marTop w:val="0"/>
                                                                      <w:marBottom w:val="0"/>
                                                                      <w:divBdr>
                                                                        <w:top w:val="none" w:sz="0" w:space="0" w:color="auto"/>
                                                                        <w:left w:val="none" w:sz="0" w:space="0" w:color="auto"/>
                                                                        <w:bottom w:val="none" w:sz="0" w:space="0" w:color="auto"/>
                                                                        <w:right w:val="none" w:sz="0" w:space="0" w:color="auto"/>
                                                                      </w:divBdr>
                                                                      <w:divsChild>
                                                                        <w:div w:id="908803546">
                                                                          <w:marLeft w:val="0"/>
                                                                          <w:marRight w:val="0"/>
                                                                          <w:marTop w:val="0"/>
                                                                          <w:marBottom w:val="0"/>
                                                                          <w:divBdr>
                                                                            <w:top w:val="none" w:sz="0" w:space="0" w:color="auto"/>
                                                                            <w:left w:val="none" w:sz="0" w:space="0" w:color="auto"/>
                                                                            <w:bottom w:val="none" w:sz="0" w:space="0" w:color="auto"/>
                                                                            <w:right w:val="none" w:sz="0" w:space="0" w:color="auto"/>
                                                                          </w:divBdr>
                                                                          <w:divsChild>
                                                                            <w:div w:id="1527675240">
                                                                              <w:marLeft w:val="0"/>
                                                                              <w:marRight w:val="0"/>
                                                                              <w:marTop w:val="0"/>
                                                                              <w:marBottom w:val="0"/>
                                                                              <w:divBdr>
                                                                                <w:top w:val="none" w:sz="0" w:space="0" w:color="auto"/>
                                                                                <w:left w:val="none" w:sz="0" w:space="0" w:color="auto"/>
                                                                                <w:bottom w:val="none" w:sz="0" w:space="0" w:color="auto"/>
                                                                                <w:right w:val="none" w:sz="0" w:space="0" w:color="auto"/>
                                                                              </w:divBdr>
                                                                              <w:divsChild>
                                                                                <w:div w:id="725303266">
                                                                                  <w:marLeft w:val="0"/>
                                                                                  <w:marRight w:val="0"/>
                                                                                  <w:marTop w:val="0"/>
                                                                                  <w:marBottom w:val="0"/>
                                                                                  <w:divBdr>
                                                                                    <w:top w:val="none" w:sz="0" w:space="0" w:color="auto"/>
                                                                                    <w:left w:val="none" w:sz="0" w:space="0" w:color="auto"/>
                                                                                    <w:bottom w:val="none" w:sz="0" w:space="0" w:color="auto"/>
                                                                                    <w:right w:val="none" w:sz="0" w:space="0" w:color="auto"/>
                                                                                  </w:divBdr>
                                                                                  <w:divsChild>
                                                                                    <w:div w:id="716858960">
                                                                                      <w:marLeft w:val="0"/>
                                                                                      <w:marRight w:val="0"/>
                                                                                      <w:marTop w:val="0"/>
                                                                                      <w:marBottom w:val="0"/>
                                                                                      <w:divBdr>
                                                                                        <w:top w:val="none" w:sz="0" w:space="0" w:color="auto"/>
                                                                                        <w:left w:val="none" w:sz="0" w:space="0" w:color="auto"/>
                                                                                        <w:bottom w:val="none" w:sz="0" w:space="0" w:color="auto"/>
                                                                                        <w:right w:val="none" w:sz="0" w:space="0" w:color="auto"/>
                                                                                      </w:divBdr>
                                                                                      <w:divsChild>
                                                                                        <w:div w:id="936984355">
                                                                                          <w:marLeft w:val="0"/>
                                                                                          <w:marRight w:val="120"/>
                                                                                          <w:marTop w:val="0"/>
                                                                                          <w:marBottom w:val="150"/>
                                                                                          <w:divBdr>
                                                                                            <w:top w:val="single" w:sz="2" w:space="0" w:color="EFEFEF"/>
                                                                                            <w:left w:val="single" w:sz="6" w:space="0" w:color="EFEFEF"/>
                                                                                            <w:bottom w:val="single" w:sz="6" w:space="0" w:color="E2E2E2"/>
                                                                                            <w:right w:val="single" w:sz="6" w:space="0" w:color="EFEFEF"/>
                                                                                          </w:divBdr>
                                                                                          <w:divsChild>
                                                                                            <w:div w:id="889807920">
                                                                                              <w:marLeft w:val="0"/>
                                                                                              <w:marRight w:val="0"/>
                                                                                              <w:marTop w:val="0"/>
                                                                                              <w:marBottom w:val="0"/>
                                                                                              <w:divBdr>
                                                                                                <w:top w:val="none" w:sz="0" w:space="0" w:color="auto"/>
                                                                                                <w:left w:val="none" w:sz="0" w:space="0" w:color="auto"/>
                                                                                                <w:bottom w:val="none" w:sz="0" w:space="0" w:color="auto"/>
                                                                                                <w:right w:val="none" w:sz="0" w:space="0" w:color="auto"/>
                                                                                              </w:divBdr>
                                                                                              <w:divsChild>
                                                                                                <w:div w:id="1084572504">
                                                                                                  <w:marLeft w:val="0"/>
                                                                                                  <w:marRight w:val="0"/>
                                                                                                  <w:marTop w:val="0"/>
                                                                                                  <w:marBottom w:val="0"/>
                                                                                                  <w:divBdr>
                                                                                                    <w:top w:val="none" w:sz="0" w:space="0" w:color="auto"/>
                                                                                                    <w:left w:val="none" w:sz="0" w:space="0" w:color="auto"/>
                                                                                                    <w:bottom w:val="none" w:sz="0" w:space="0" w:color="auto"/>
                                                                                                    <w:right w:val="none" w:sz="0" w:space="0" w:color="auto"/>
                                                                                                  </w:divBdr>
                                                                                                  <w:divsChild>
                                                                                                    <w:div w:id="1818646325">
                                                                                                      <w:marLeft w:val="0"/>
                                                                                                      <w:marRight w:val="0"/>
                                                                                                      <w:marTop w:val="0"/>
                                                                                                      <w:marBottom w:val="0"/>
                                                                                                      <w:divBdr>
                                                                                                        <w:top w:val="none" w:sz="0" w:space="0" w:color="auto"/>
                                                                                                        <w:left w:val="none" w:sz="0" w:space="0" w:color="auto"/>
                                                                                                        <w:bottom w:val="none" w:sz="0" w:space="0" w:color="auto"/>
                                                                                                        <w:right w:val="none" w:sz="0" w:space="0" w:color="auto"/>
                                                                                                      </w:divBdr>
                                                                                                      <w:divsChild>
                                                                                                        <w:div w:id="498425185">
                                                                                                          <w:marLeft w:val="0"/>
                                                                                                          <w:marRight w:val="0"/>
                                                                                                          <w:marTop w:val="0"/>
                                                                                                          <w:marBottom w:val="0"/>
                                                                                                          <w:divBdr>
                                                                                                            <w:top w:val="none" w:sz="0" w:space="0" w:color="auto"/>
                                                                                                            <w:left w:val="none" w:sz="0" w:space="0" w:color="auto"/>
                                                                                                            <w:bottom w:val="none" w:sz="0" w:space="0" w:color="auto"/>
                                                                                                            <w:right w:val="none" w:sz="0" w:space="0" w:color="auto"/>
                                                                                                          </w:divBdr>
                                                                                                          <w:divsChild>
                                                                                                            <w:div w:id="656497561">
                                                                                                              <w:marLeft w:val="0"/>
                                                                                                              <w:marRight w:val="0"/>
                                                                                                              <w:marTop w:val="0"/>
                                                                                                              <w:marBottom w:val="0"/>
                                                                                                              <w:divBdr>
                                                                                                                <w:top w:val="single" w:sz="2" w:space="4" w:color="D8D8D8"/>
                                                                                                                <w:left w:val="single" w:sz="2" w:space="0" w:color="D8D8D8"/>
                                                                                                                <w:bottom w:val="single" w:sz="2" w:space="4" w:color="D8D8D8"/>
                                                                                                                <w:right w:val="single" w:sz="2" w:space="0" w:color="D8D8D8"/>
                                                                                                              </w:divBdr>
                                                                                                              <w:divsChild>
                                                                                                                <w:div w:id="730079695">
                                                                                                                  <w:marLeft w:val="225"/>
                                                                                                                  <w:marRight w:val="225"/>
                                                                                                                  <w:marTop w:val="75"/>
                                                                                                                  <w:marBottom w:val="75"/>
                                                                                                                  <w:divBdr>
                                                                                                                    <w:top w:val="none" w:sz="0" w:space="0" w:color="auto"/>
                                                                                                                    <w:left w:val="none" w:sz="0" w:space="0" w:color="auto"/>
                                                                                                                    <w:bottom w:val="none" w:sz="0" w:space="0" w:color="auto"/>
                                                                                                                    <w:right w:val="none" w:sz="0" w:space="0" w:color="auto"/>
                                                                                                                  </w:divBdr>
                                                                                                                  <w:divsChild>
                                                                                                                    <w:div w:id="17439533">
                                                                                                                      <w:marLeft w:val="0"/>
                                                                                                                      <w:marRight w:val="0"/>
                                                                                                                      <w:marTop w:val="0"/>
                                                                                                                      <w:marBottom w:val="0"/>
                                                                                                                      <w:divBdr>
                                                                                                                        <w:top w:val="single" w:sz="6" w:space="0" w:color="auto"/>
                                                                                                                        <w:left w:val="single" w:sz="6" w:space="0" w:color="auto"/>
                                                                                                                        <w:bottom w:val="single" w:sz="6" w:space="0" w:color="auto"/>
                                                                                                                        <w:right w:val="single" w:sz="6" w:space="0" w:color="auto"/>
                                                                                                                      </w:divBdr>
                                                                                                                      <w:divsChild>
                                                                                                                        <w:div w:id="828903271">
                                                                                                                          <w:marLeft w:val="0"/>
                                                                                                                          <w:marRight w:val="0"/>
                                                                                                                          <w:marTop w:val="0"/>
                                                                                                                          <w:marBottom w:val="0"/>
                                                                                                                          <w:divBdr>
                                                                                                                            <w:top w:val="none" w:sz="0" w:space="0" w:color="auto"/>
                                                                                                                            <w:left w:val="none" w:sz="0" w:space="0" w:color="auto"/>
                                                                                                                            <w:bottom w:val="none" w:sz="0" w:space="0" w:color="auto"/>
                                                                                                                            <w:right w:val="none" w:sz="0" w:space="0" w:color="auto"/>
                                                                                                                          </w:divBdr>
                                                                                                                          <w:divsChild>
                                                                                                                            <w:div w:id="6232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D76BEF7D5A4194A17C2E4CCCAB03B6"/>
        <w:category>
          <w:name w:val="General"/>
          <w:gallery w:val="placeholder"/>
        </w:category>
        <w:types>
          <w:type w:val="bbPlcHdr"/>
        </w:types>
        <w:behaviors>
          <w:behavior w:val="content"/>
        </w:behaviors>
        <w:guid w:val="{1120D3ED-237F-4346-9020-015004BDFBB7}"/>
      </w:docPartPr>
      <w:docPartBody>
        <w:p w:rsidR="001B3208" w:rsidRDefault="00902BC7" w:rsidP="00902BC7">
          <w:pPr>
            <w:pStyle w:val="82D76BEF7D5A4194A17C2E4CCCAB03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defaultTabStop w:val="720"/>
  <w:characterSpacingControl w:val="doNotCompress"/>
  <w:compat>
    <w:useFELayout/>
    <w:compatSetting w:name="compatibilityMode" w:uri="http://schemas.microsoft.com/office/word" w:val="12"/>
  </w:compat>
  <w:rsids>
    <w:rsidRoot w:val="00902BC7"/>
    <w:rsid w:val="00062C2C"/>
    <w:rsid w:val="000A6A8E"/>
    <w:rsid w:val="000B00EC"/>
    <w:rsid w:val="0014636D"/>
    <w:rsid w:val="00150726"/>
    <w:rsid w:val="001A0715"/>
    <w:rsid w:val="001B3208"/>
    <w:rsid w:val="001D2437"/>
    <w:rsid w:val="001E53E6"/>
    <w:rsid w:val="00207AAD"/>
    <w:rsid w:val="00220AC6"/>
    <w:rsid w:val="00286731"/>
    <w:rsid w:val="002E293F"/>
    <w:rsid w:val="003236D6"/>
    <w:rsid w:val="0037276E"/>
    <w:rsid w:val="003B0B9A"/>
    <w:rsid w:val="00447CB9"/>
    <w:rsid w:val="004E0812"/>
    <w:rsid w:val="005D451C"/>
    <w:rsid w:val="00790AFF"/>
    <w:rsid w:val="00814C30"/>
    <w:rsid w:val="00826937"/>
    <w:rsid w:val="008C74C2"/>
    <w:rsid w:val="00902BC7"/>
    <w:rsid w:val="009371A4"/>
    <w:rsid w:val="0098587C"/>
    <w:rsid w:val="00A12A6D"/>
    <w:rsid w:val="00B20A93"/>
    <w:rsid w:val="00B81356"/>
    <w:rsid w:val="00D3784C"/>
    <w:rsid w:val="00DD2EE2"/>
    <w:rsid w:val="00F7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D76BEF7D5A4194A17C2E4CCCAB03B6">
    <w:name w:val="82D76BEF7D5A4194A17C2E4CCCAB03B6"/>
    <w:rsid w:val="00902B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Grade 5 Scope &amp; Sequence – Systematic Catechesis</vt:lpstr>
    </vt:vector>
  </TitlesOfParts>
  <Company>Microsoft</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5 Scope &amp; Sequence – Systematic Catechesis</dc:title>
  <dc:creator>Sharon</dc:creator>
  <cp:lastModifiedBy>Sharon</cp:lastModifiedBy>
  <cp:revision>2</cp:revision>
  <cp:lastPrinted>2015-06-04T13:55:00Z</cp:lastPrinted>
  <dcterms:created xsi:type="dcterms:W3CDTF">2018-06-21T14:46:00Z</dcterms:created>
  <dcterms:modified xsi:type="dcterms:W3CDTF">2018-06-21T14:46:00Z</dcterms:modified>
</cp:coreProperties>
</file>